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13" w:rsidRPr="00E11729" w:rsidRDefault="00D32A13" w:rsidP="00E11729">
      <w:pPr>
        <w:spacing w:after="0" w:line="240" w:lineRule="auto"/>
        <w:rPr>
          <w:rFonts w:ascii="Times New Roman" w:hAnsi="Times New Roman" w:cs="Times New Roman"/>
          <w:sz w:val="28"/>
          <w:szCs w:val="28"/>
        </w:rPr>
      </w:pPr>
      <w:r>
        <w:t xml:space="preserve">                           </w:t>
      </w:r>
      <w:r w:rsidRPr="00E11729">
        <w:rPr>
          <w:rFonts w:ascii="Times New Roman" w:hAnsi="Times New Roman" w:cs="Times New Roman"/>
          <w:sz w:val="28"/>
          <w:szCs w:val="28"/>
        </w:rPr>
        <w:t xml:space="preserve">МБОУ «Наголенская средняя общеобразовательная школа» </w:t>
      </w:r>
    </w:p>
    <w:p w:rsidR="00D32A13" w:rsidRPr="00E11729" w:rsidRDefault="00D32A13" w:rsidP="00E11729">
      <w:pPr>
        <w:spacing w:after="0" w:line="240" w:lineRule="auto"/>
        <w:rPr>
          <w:rFonts w:ascii="Times New Roman" w:hAnsi="Times New Roman" w:cs="Times New Roman"/>
          <w:sz w:val="28"/>
          <w:szCs w:val="28"/>
        </w:rPr>
      </w:pPr>
      <w:r w:rsidRPr="00E11729">
        <w:rPr>
          <w:rFonts w:ascii="Times New Roman" w:hAnsi="Times New Roman" w:cs="Times New Roman"/>
          <w:sz w:val="28"/>
          <w:szCs w:val="28"/>
        </w:rPr>
        <w:t xml:space="preserve">                                       Ровеньского района  Белгородской  области</w:t>
      </w:r>
    </w:p>
    <w:p w:rsidR="00D32A13" w:rsidRDefault="00D32A13" w:rsidP="001B5A5A"/>
    <w:p w:rsidR="00D32A13" w:rsidRDefault="00D32A13" w:rsidP="001B5A5A"/>
    <w:p w:rsidR="00D32A13" w:rsidRDefault="00D32A13" w:rsidP="001B5A5A"/>
    <w:p w:rsidR="00D32A13" w:rsidRDefault="00D32A13" w:rsidP="001B5A5A"/>
    <w:p w:rsidR="00D32A13" w:rsidRDefault="00D32A13" w:rsidP="001B5A5A"/>
    <w:p w:rsidR="00D32A13" w:rsidRDefault="00D32A13" w:rsidP="001B5A5A"/>
    <w:p w:rsidR="00D32A13" w:rsidRDefault="00D32A13" w:rsidP="001B5A5A"/>
    <w:p w:rsidR="00D32A13" w:rsidRDefault="00D32A13" w:rsidP="001B5A5A"/>
    <w:p w:rsidR="00D32A13" w:rsidRDefault="00D32A13" w:rsidP="001B5A5A"/>
    <w:p w:rsidR="00D32A13" w:rsidRPr="00EC4B85" w:rsidRDefault="00D32A13" w:rsidP="00E11729">
      <w:pPr>
        <w:spacing w:after="0" w:line="240" w:lineRule="auto"/>
        <w:jc w:val="center"/>
        <w:rPr>
          <w:rFonts w:ascii="Times New Roman" w:hAnsi="Times New Roman" w:cs="Times New Roman"/>
          <w:sz w:val="36"/>
          <w:szCs w:val="36"/>
        </w:rPr>
      </w:pPr>
      <w:r w:rsidRPr="00E11729">
        <w:rPr>
          <w:rFonts w:ascii="Times New Roman" w:hAnsi="Times New Roman" w:cs="Times New Roman"/>
          <w:sz w:val="36"/>
          <w:szCs w:val="36"/>
        </w:rPr>
        <w:t>Доклад</w:t>
      </w:r>
      <w:r>
        <w:rPr>
          <w:rFonts w:ascii="Times New Roman" w:hAnsi="Times New Roman" w:cs="Times New Roman"/>
          <w:sz w:val="36"/>
          <w:szCs w:val="36"/>
        </w:rPr>
        <w:t xml:space="preserve"> н</w:t>
      </w:r>
      <w:r w:rsidRPr="00EC4B85">
        <w:rPr>
          <w:rFonts w:ascii="Times New Roman" w:hAnsi="Times New Roman" w:cs="Times New Roman"/>
          <w:sz w:val="36"/>
          <w:szCs w:val="36"/>
        </w:rPr>
        <w:t>а тему:</w:t>
      </w:r>
    </w:p>
    <w:p w:rsidR="00D32A13" w:rsidRPr="00E11729" w:rsidRDefault="00D32A13" w:rsidP="00E11729">
      <w:pPr>
        <w:spacing w:after="0" w:line="240" w:lineRule="auto"/>
        <w:jc w:val="center"/>
        <w:rPr>
          <w:rFonts w:ascii="Times New Roman" w:hAnsi="Times New Roman" w:cs="Times New Roman"/>
          <w:b/>
          <w:bCs/>
          <w:sz w:val="36"/>
          <w:szCs w:val="36"/>
        </w:rPr>
      </w:pPr>
      <w:r w:rsidRPr="00E11729">
        <w:rPr>
          <w:rFonts w:ascii="Times New Roman" w:hAnsi="Times New Roman" w:cs="Times New Roman"/>
          <w:b/>
          <w:bCs/>
          <w:sz w:val="36"/>
          <w:szCs w:val="36"/>
        </w:rPr>
        <w:t>«Средства стимулирования познавательной</w:t>
      </w:r>
      <w:r w:rsidR="00BB54AC">
        <w:rPr>
          <w:rFonts w:ascii="Times New Roman" w:hAnsi="Times New Roman" w:cs="Times New Roman"/>
          <w:b/>
          <w:bCs/>
          <w:sz w:val="36"/>
          <w:szCs w:val="36"/>
        </w:rPr>
        <w:t xml:space="preserve"> </w:t>
      </w:r>
      <w:r w:rsidRPr="00E11729">
        <w:rPr>
          <w:rFonts w:ascii="Times New Roman" w:hAnsi="Times New Roman" w:cs="Times New Roman"/>
          <w:b/>
          <w:bCs/>
          <w:sz w:val="36"/>
          <w:szCs w:val="36"/>
        </w:rPr>
        <w:t>деятельности на уроках технологии»</w:t>
      </w:r>
    </w:p>
    <w:p w:rsidR="00D32A13" w:rsidRPr="00E11729" w:rsidRDefault="00D32A13" w:rsidP="001B5A5A">
      <w:pPr>
        <w:rPr>
          <w:rFonts w:ascii="Times New Roman" w:hAnsi="Times New Roman" w:cs="Times New Roman"/>
          <w:b/>
          <w:bCs/>
          <w:sz w:val="36"/>
          <w:szCs w:val="36"/>
        </w:rPr>
      </w:pPr>
    </w:p>
    <w:p w:rsidR="00D32A13" w:rsidRDefault="00D32A13" w:rsidP="001B5A5A">
      <w:pPr>
        <w:rPr>
          <w:rFonts w:ascii="Times New Roman" w:hAnsi="Times New Roman" w:cs="Times New Roman"/>
          <w:sz w:val="36"/>
          <w:szCs w:val="36"/>
        </w:rPr>
      </w:pPr>
    </w:p>
    <w:p w:rsidR="00D32A13" w:rsidRPr="00E11729" w:rsidRDefault="00D32A13" w:rsidP="00E11729">
      <w:pPr>
        <w:spacing w:after="0" w:line="240" w:lineRule="auto"/>
        <w:ind w:left="5220"/>
        <w:rPr>
          <w:rFonts w:ascii="Times New Roman" w:hAnsi="Times New Roman" w:cs="Times New Roman"/>
          <w:sz w:val="32"/>
          <w:szCs w:val="32"/>
        </w:rPr>
      </w:pPr>
      <w:r w:rsidRPr="00E11729">
        <w:rPr>
          <w:rFonts w:ascii="Times New Roman" w:hAnsi="Times New Roman" w:cs="Times New Roman"/>
          <w:sz w:val="32"/>
          <w:szCs w:val="32"/>
        </w:rPr>
        <w:t>Подготовил:</w:t>
      </w:r>
    </w:p>
    <w:p w:rsidR="00D32A13" w:rsidRPr="00E11729" w:rsidRDefault="00D32A13" w:rsidP="00E11729">
      <w:pPr>
        <w:spacing w:after="0" w:line="240" w:lineRule="auto"/>
        <w:ind w:left="5220"/>
        <w:rPr>
          <w:rFonts w:ascii="Times New Roman" w:hAnsi="Times New Roman" w:cs="Times New Roman"/>
          <w:sz w:val="32"/>
          <w:szCs w:val="32"/>
        </w:rPr>
      </w:pPr>
      <w:r w:rsidRPr="00E11729">
        <w:rPr>
          <w:rFonts w:ascii="Times New Roman" w:hAnsi="Times New Roman" w:cs="Times New Roman"/>
          <w:sz w:val="32"/>
          <w:szCs w:val="32"/>
        </w:rPr>
        <w:t xml:space="preserve">учитель технологии </w:t>
      </w:r>
    </w:p>
    <w:p w:rsidR="00D32A13" w:rsidRPr="00E11729" w:rsidRDefault="00D32A13" w:rsidP="00E11729">
      <w:pPr>
        <w:spacing w:after="0" w:line="240" w:lineRule="auto"/>
        <w:ind w:left="5220"/>
        <w:rPr>
          <w:rFonts w:ascii="Times New Roman" w:hAnsi="Times New Roman" w:cs="Times New Roman"/>
          <w:sz w:val="32"/>
          <w:szCs w:val="32"/>
        </w:rPr>
      </w:pPr>
      <w:r>
        <w:rPr>
          <w:rFonts w:ascii="Times New Roman" w:hAnsi="Times New Roman" w:cs="Times New Roman"/>
          <w:sz w:val="32"/>
          <w:szCs w:val="32"/>
        </w:rPr>
        <w:t xml:space="preserve">МБОУ </w:t>
      </w:r>
      <w:r w:rsidRPr="00E11729">
        <w:rPr>
          <w:rFonts w:ascii="Times New Roman" w:hAnsi="Times New Roman" w:cs="Times New Roman"/>
          <w:sz w:val="32"/>
          <w:szCs w:val="32"/>
        </w:rPr>
        <w:t xml:space="preserve">«Наголенская  СОШ»     </w:t>
      </w:r>
    </w:p>
    <w:p w:rsidR="00D32A13" w:rsidRPr="00E11729" w:rsidRDefault="00D32A13" w:rsidP="00E11729">
      <w:pPr>
        <w:spacing w:after="0" w:line="240" w:lineRule="auto"/>
        <w:ind w:left="5220"/>
        <w:rPr>
          <w:rFonts w:ascii="Times New Roman" w:hAnsi="Times New Roman" w:cs="Times New Roman"/>
          <w:sz w:val="32"/>
          <w:szCs w:val="32"/>
        </w:rPr>
      </w:pPr>
      <w:r w:rsidRPr="00E11729">
        <w:rPr>
          <w:rFonts w:ascii="Times New Roman" w:hAnsi="Times New Roman" w:cs="Times New Roman"/>
          <w:sz w:val="32"/>
          <w:szCs w:val="32"/>
        </w:rPr>
        <w:t>Новомлинский С</w:t>
      </w:r>
      <w:r>
        <w:rPr>
          <w:rFonts w:ascii="Times New Roman" w:hAnsi="Times New Roman" w:cs="Times New Roman"/>
          <w:sz w:val="32"/>
          <w:szCs w:val="32"/>
        </w:rPr>
        <w:t>.</w:t>
      </w:r>
      <w:r w:rsidRPr="00E11729">
        <w:rPr>
          <w:rFonts w:ascii="Times New Roman" w:hAnsi="Times New Roman" w:cs="Times New Roman"/>
          <w:sz w:val="32"/>
          <w:szCs w:val="32"/>
        </w:rPr>
        <w:t>П</w:t>
      </w:r>
      <w:r>
        <w:rPr>
          <w:rFonts w:ascii="Times New Roman" w:hAnsi="Times New Roman" w:cs="Times New Roman"/>
          <w:sz w:val="32"/>
          <w:szCs w:val="32"/>
        </w:rPr>
        <w:t>.</w:t>
      </w:r>
      <w:r w:rsidRPr="00E11729">
        <w:rPr>
          <w:rFonts w:ascii="Times New Roman" w:hAnsi="Times New Roman" w:cs="Times New Roman"/>
          <w:sz w:val="32"/>
          <w:szCs w:val="32"/>
        </w:rPr>
        <w:t xml:space="preserve">   </w:t>
      </w:r>
    </w:p>
    <w:p w:rsidR="00D32A13" w:rsidRPr="00EC4B85" w:rsidRDefault="00D32A13" w:rsidP="001B5A5A">
      <w:pPr>
        <w:jc w:val="center"/>
        <w:rPr>
          <w:rFonts w:ascii="Times New Roman" w:hAnsi="Times New Roman" w:cs="Times New Roman"/>
          <w:sz w:val="36"/>
          <w:szCs w:val="36"/>
        </w:rPr>
      </w:pPr>
    </w:p>
    <w:p w:rsidR="00D32A13" w:rsidRPr="00EC4B85" w:rsidRDefault="00D32A13" w:rsidP="001B5A5A">
      <w:pPr>
        <w:jc w:val="center"/>
        <w:rPr>
          <w:rFonts w:ascii="Times New Roman" w:hAnsi="Times New Roman" w:cs="Times New Roman"/>
          <w:sz w:val="36"/>
          <w:szCs w:val="36"/>
        </w:rPr>
      </w:pPr>
    </w:p>
    <w:p w:rsidR="00D32A13" w:rsidRDefault="00D32A13" w:rsidP="001B5A5A">
      <w:pPr>
        <w:jc w:val="center"/>
        <w:rPr>
          <w:rFonts w:ascii="Times New Roman" w:hAnsi="Times New Roman" w:cs="Times New Roman"/>
          <w:sz w:val="36"/>
          <w:szCs w:val="36"/>
        </w:rPr>
      </w:pPr>
    </w:p>
    <w:p w:rsidR="00D32A13" w:rsidRDefault="00D32A13" w:rsidP="001B5A5A">
      <w:pPr>
        <w:jc w:val="center"/>
        <w:rPr>
          <w:rFonts w:ascii="Times New Roman" w:hAnsi="Times New Roman" w:cs="Times New Roman"/>
          <w:sz w:val="36"/>
          <w:szCs w:val="36"/>
        </w:rPr>
      </w:pPr>
    </w:p>
    <w:p w:rsidR="00D32A13" w:rsidRDefault="00D32A13" w:rsidP="001B5A5A">
      <w:pPr>
        <w:jc w:val="center"/>
        <w:rPr>
          <w:rFonts w:ascii="Times New Roman" w:hAnsi="Times New Roman" w:cs="Times New Roman"/>
          <w:sz w:val="36"/>
          <w:szCs w:val="36"/>
        </w:rPr>
      </w:pPr>
    </w:p>
    <w:p w:rsidR="00D32A13" w:rsidRDefault="00D32A13" w:rsidP="001B5A5A">
      <w:pPr>
        <w:jc w:val="center"/>
        <w:rPr>
          <w:rFonts w:ascii="Times New Roman" w:hAnsi="Times New Roman" w:cs="Times New Roman"/>
          <w:sz w:val="36"/>
          <w:szCs w:val="36"/>
        </w:rPr>
      </w:pPr>
    </w:p>
    <w:p w:rsidR="00D32A13" w:rsidRPr="00EC4B85" w:rsidRDefault="00D32A13" w:rsidP="001B5A5A">
      <w:pPr>
        <w:jc w:val="center"/>
        <w:rPr>
          <w:rFonts w:ascii="Times New Roman" w:hAnsi="Times New Roman" w:cs="Times New Roman"/>
          <w:sz w:val="36"/>
          <w:szCs w:val="36"/>
        </w:rPr>
      </w:pPr>
    </w:p>
    <w:p w:rsidR="00D32A13" w:rsidRPr="00E11729" w:rsidRDefault="00D32A13" w:rsidP="001B5A5A">
      <w:pPr>
        <w:jc w:val="center"/>
        <w:rPr>
          <w:rFonts w:ascii="Times New Roman" w:hAnsi="Times New Roman" w:cs="Times New Roman"/>
          <w:sz w:val="28"/>
          <w:szCs w:val="28"/>
        </w:rPr>
      </w:pPr>
      <w:r w:rsidRPr="00E11729">
        <w:rPr>
          <w:rFonts w:ascii="Times New Roman" w:hAnsi="Times New Roman" w:cs="Times New Roman"/>
          <w:sz w:val="28"/>
          <w:szCs w:val="28"/>
        </w:rPr>
        <w:t>с.</w:t>
      </w:r>
      <w:r>
        <w:rPr>
          <w:rFonts w:ascii="Times New Roman" w:hAnsi="Times New Roman" w:cs="Times New Roman"/>
          <w:sz w:val="28"/>
          <w:szCs w:val="28"/>
        </w:rPr>
        <w:t xml:space="preserve"> </w:t>
      </w:r>
      <w:r w:rsidRPr="00E11729">
        <w:rPr>
          <w:rFonts w:ascii="Times New Roman" w:hAnsi="Times New Roman" w:cs="Times New Roman"/>
          <w:sz w:val="28"/>
          <w:szCs w:val="28"/>
        </w:rPr>
        <w:t>Нагольное 2012 г.</w:t>
      </w:r>
    </w:p>
    <w:p w:rsidR="00D32A13" w:rsidRDefault="00D32A13" w:rsidP="00E11729">
      <w:pPr>
        <w:spacing w:after="0" w:line="240" w:lineRule="auto"/>
        <w:jc w:val="right"/>
        <w:rPr>
          <w:rFonts w:ascii="Times New Roman" w:hAnsi="Times New Roman" w:cs="Times New Roman"/>
          <w:i/>
          <w:iCs/>
          <w:sz w:val="24"/>
          <w:szCs w:val="24"/>
        </w:rPr>
      </w:pPr>
      <w:r w:rsidRPr="001335DA">
        <w:rPr>
          <w:rFonts w:ascii="Times New Roman" w:hAnsi="Times New Roman" w:cs="Times New Roman"/>
          <w:i/>
          <w:iCs/>
          <w:sz w:val="24"/>
          <w:szCs w:val="24"/>
        </w:rPr>
        <w:lastRenderedPageBreak/>
        <w:t>Если нет охоты учиться - у</w:t>
      </w:r>
      <w:r>
        <w:rPr>
          <w:rFonts w:ascii="Times New Roman" w:hAnsi="Times New Roman" w:cs="Times New Roman"/>
          <w:i/>
          <w:iCs/>
          <w:sz w:val="24"/>
          <w:szCs w:val="24"/>
        </w:rPr>
        <w:t>чение мучительно и бессмысленно.</w:t>
      </w:r>
    </w:p>
    <w:p w:rsidR="00D32A13" w:rsidRDefault="00D32A13" w:rsidP="00E11729">
      <w:pPr>
        <w:spacing w:after="0" w:line="240" w:lineRule="auto"/>
        <w:jc w:val="right"/>
        <w:rPr>
          <w:rFonts w:ascii="Times New Roman" w:hAnsi="Times New Roman" w:cs="Times New Roman"/>
          <w:sz w:val="24"/>
          <w:szCs w:val="24"/>
        </w:rPr>
      </w:pPr>
    </w:p>
    <w:p w:rsidR="00D32A13" w:rsidRPr="00910363" w:rsidRDefault="00D32A13" w:rsidP="002175AE">
      <w:pPr>
        <w:spacing w:after="0" w:line="240" w:lineRule="auto"/>
        <w:ind w:firstLine="708"/>
        <w:jc w:val="both"/>
        <w:rPr>
          <w:rFonts w:ascii="Times New Roman" w:hAnsi="Times New Roman" w:cs="Times New Roman"/>
          <w:color w:val="000000"/>
          <w:sz w:val="28"/>
          <w:szCs w:val="28"/>
        </w:rPr>
      </w:pPr>
      <w:r w:rsidRPr="00910363">
        <w:rPr>
          <w:rFonts w:ascii="Times New Roman" w:hAnsi="Times New Roman" w:cs="Times New Roman"/>
          <w:color w:val="000000"/>
          <w:sz w:val="28"/>
          <w:szCs w:val="28"/>
        </w:rPr>
        <w:t>Предмет “Технология” - особенный. Он не только формирует у детей политехнический кругозор, знакомит с новой техникой, современными технологиями обработки материалов, помогает сориентироваться в мире профессий, но и дает им возможность еще в школе приобщиться к созидательному труду. Отмечу также его важную роль в развитии самостоятельности учащихся, их эстетической культуры.</w:t>
      </w:r>
    </w:p>
    <w:p w:rsidR="00D32A13" w:rsidRDefault="00D32A13" w:rsidP="00E1172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Но б</w:t>
      </w:r>
      <w:r w:rsidRPr="00910363">
        <w:rPr>
          <w:rFonts w:ascii="Times New Roman" w:hAnsi="Times New Roman" w:cs="Times New Roman"/>
          <w:color w:val="000000"/>
          <w:sz w:val="28"/>
          <w:szCs w:val="28"/>
        </w:rPr>
        <w:t>еда современной школы – потеря многими учащимися интереса к учению. Причины этого явления неоднозначны. Это и перегрузка учебным материалом, и несовершенство методов, приемов и форм организации учебного процесса, и недостаточная объективность оценки знаний и умений учащихся, и не сложившиеся межличностные отношения, и утомляющая детей неорганизованность учебного процесса.</w:t>
      </w:r>
      <w:r>
        <w:rPr>
          <w:rFonts w:ascii="Times New Roman" w:hAnsi="Times New Roman" w:cs="Times New Roman"/>
          <w:color w:val="000000"/>
          <w:sz w:val="28"/>
          <w:szCs w:val="28"/>
        </w:rPr>
        <w:t xml:space="preserve"> </w:t>
      </w:r>
      <w:r>
        <w:rPr>
          <w:rFonts w:ascii="Times New Roman" w:hAnsi="Times New Roman" w:cs="Times New Roman"/>
          <w:sz w:val="28"/>
          <w:szCs w:val="28"/>
        </w:rPr>
        <w:t>Поэтому</w:t>
      </w:r>
      <w:r w:rsidRPr="00910363">
        <w:rPr>
          <w:rFonts w:ascii="Times New Roman" w:hAnsi="Times New Roman" w:cs="Times New Roman"/>
          <w:sz w:val="28"/>
          <w:szCs w:val="28"/>
        </w:rPr>
        <w:t xml:space="preserve"> меня давно волнует вопрос создания условий для проявления познавательной активности обучающихся: для успешной самостоятельной работы, самореализации при решении поставленных на уроке задач. Приобретая опыт педагогической работы в классах основной школы, я пришел к выводу, что </w:t>
      </w:r>
      <w:r>
        <w:rPr>
          <w:rFonts w:ascii="Times New Roman" w:hAnsi="Times New Roman" w:cs="Times New Roman"/>
          <w:sz w:val="28"/>
          <w:szCs w:val="28"/>
        </w:rPr>
        <w:t xml:space="preserve">для повышения </w:t>
      </w:r>
      <w:r w:rsidRPr="00910363">
        <w:rPr>
          <w:rFonts w:ascii="Times New Roman" w:hAnsi="Times New Roman" w:cs="Times New Roman"/>
          <w:sz w:val="28"/>
          <w:szCs w:val="28"/>
        </w:rPr>
        <w:t xml:space="preserve">активизации познавательной деятельности обучающихся на </w:t>
      </w:r>
      <w:r w:rsidRPr="00B15CD5">
        <w:rPr>
          <w:rFonts w:ascii="Times New Roman" w:hAnsi="Times New Roman" w:cs="Times New Roman"/>
          <w:sz w:val="28"/>
          <w:szCs w:val="28"/>
        </w:rPr>
        <w:t>уроках технологии</w:t>
      </w:r>
      <w:r w:rsidRPr="00910363">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созданы определенные условия: </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создание атмосферы сотрудничества и доброжелательности в классе;</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создание “ситуации успеха” для каждого учащегося;</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включение ученика в активную деятельность, коллективные формы работы;</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использование элементов занимательности, нестандартности при изучении материала;</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использование ИКТ;</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использование проблемных вопросов, ситуаций;</w:t>
      </w:r>
    </w:p>
    <w:p w:rsidR="00D32A13" w:rsidRPr="00002BCB" w:rsidRDefault="00D32A13" w:rsidP="002175AE">
      <w:pPr>
        <w:numPr>
          <w:ilvl w:val="0"/>
          <w:numId w:val="1"/>
        </w:numPr>
        <w:spacing w:after="0" w:line="240" w:lineRule="auto"/>
        <w:ind w:left="0" w:firstLine="180"/>
        <w:jc w:val="both"/>
        <w:rPr>
          <w:rFonts w:ascii="Times New Roman" w:hAnsi="Times New Roman" w:cs="Times New Roman"/>
          <w:color w:val="FF6600"/>
          <w:sz w:val="28"/>
          <w:szCs w:val="28"/>
        </w:rPr>
      </w:pPr>
      <w:r w:rsidRPr="00002BCB">
        <w:rPr>
          <w:rFonts w:ascii="Times New Roman" w:hAnsi="Times New Roman" w:cs="Times New Roman"/>
          <w:color w:val="FF6600"/>
          <w:sz w:val="28"/>
          <w:szCs w:val="28"/>
        </w:rPr>
        <w:t>практико-ориентированная направленность изучаемого материала через создание творческого проекта.</w:t>
      </w:r>
    </w:p>
    <w:p w:rsidR="00D32A13" w:rsidRPr="00002BCB" w:rsidRDefault="00D32A13" w:rsidP="00E11729">
      <w:pPr>
        <w:spacing w:after="0" w:line="240" w:lineRule="auto"/>
        <w:ind w:firstLine="708"/>
        <w:jc w:val="both"/>
        <w:rPr>
          <w:rFonts w:ascii="Times New Roman" w:hAnsi="Times New Roman" w:cs="Times New Roman"/>
          <w:color w:val="FF6600"/>
          <w:sz w:val="28"/>
          <w:szCs w:val="28"/>
        </w:rPr>
      </w:pPr>
    </w:p>
    <w:p w:rsidR="00D32A13" w:rsidRPr="00910363" w:rsidRDefault="00D32A13" w:rsidP="00E11729">
      <w:pPr>
        <w:spacing w:after="0" w:line="240" w:lineRule="auto"/>
        <w:ind w:firstLine="708"/>
        <w:jc w:val="both"/>
        <w:rPr>
          <w:rFonts w:ascii="Arial" w:hAnsi="Arial" w:cs="Arial"/>
          <w:b/>
          <w:bCs/>
          <w:color w:val="FF0000"/>
          <w:sz w:val="28"/>
          <w:szCs w:val="28"/>
        </w:rPr>
      </w:pPr>
      <w:r w:rsidRPr="00E11729">
        <w:rPr>
          <w:rFonts w:ascii="Times New Roman" w:hAnsi="Times New Roman" w:cs="Times New Roman"/>
          <w:color w:val="000000"/>
          <w:sz w:val="28"/>
          <w:szCs w:val="28"/>
        </w:rPr>
        <w:t>Для осмысленного усвоения знаний и умений учащимся необходима собственная познавательная деятельность</w:t>
      </w:r>
      <w:r w:rsidRPr="00910363">
        <w:rPr>
          <w:rFonts w:ascii="Times New Roman" w:hAnsi="Times New Roman" w:cs="Times New Roman"/>
          <w:color w:val="000000"/>
          <w:sz w:val="28"/>
          <w:szCs w:val="28"/>
        </w:rPr>
        <w:t>. Активизация ее – важнейшая задача учителя. Поэтому особое внимание в своей педагогической деятельности я уделяю группе методов стимулирования учебно-познавательной деятельности. Данная группа включает в себя методы эмоционального стимулирования, методы развития эмоционального интереса и методы формирования ответственности и обязательности.</w:t>
      </w:r>
    </w:p>
    <w:p w:rsidR="00D32A13" w:rsidRPr="00910363" w:rsidRDefault="00D32A13" w:rsidP="00E11729">
      <w:pPr>
        <w:spacing w:after="0" w:line="240" w:lineRule="auto"/>
        <w:jc w:val="both"/>
        <w:rPr>
          <w:rFonts w:ascii="Times New Roman" w:hAnsi="Times New Roman" w:cs="Times New Roman"/>
          <w:sz w:val="28"/>
          <w:szCs w:val="28"/>
        </w:rPr>
      </w:pPr>
      <w:r w:rsidRPr="00910363">
        <w:rPr>
          <w:rFonts w:ascii="Times New Roman" w:hAnsi="Times New Roman" w:cs="Times New Roman"/>
          <w:sz w:val="28"/>
          <w:szCs w:val="28"/>
        </w:rPr>
        <w:t>Активные методы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D32A13" w:rsidRPr="00910363" w:rsidRDefault="00D32A13" w:rsidP="00E11729">
      <w:pPr>
        <w:spacing w:after="0" w:line="240" w:lineRule="auto"/>
        <w:jc w:val="both"/>
        <w:rPr>
          <w:rFonts w:ascii="Times New Roman" w:hAnsi="Times New Roman" w:cs="Times New Roman"/>
          <w:sz w:val="28"/>
          <w:szCs w:val="28"/>
        </w:rPr>
      </w:pPr>
      <w:r w:rsidRPr="00910363">
        <w:rPr>
          <w:rFonts w:ascii="Times New Roman" w:hAnsi="Times New Roman" w:cs="Times New Roman"/>
          <w:sz w:val="28"/>
          <w:szCs w:val="28"/>
        </w:rPr>
        <w:lastRenderedPageBreak/>
        <w:t>Необходимость активного обучения заключается в том, что с помощью его форм, методов можно достаточно эффективно решать целый ряд задач, которые трудно достигаются в традиционном обучении:</w:t>
      </w:r>
    </w:p>
    <w:p w:rsidR="00D32A13" w:rsidRPr="00910363" w:rsidRDefault="00D32A13" w:rsidP="00E11729">
      <w:pPr>
        <w:numPr>
          <w:ilvl w:val="0"/>
          <w:numId w:val="2"/>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формировать не только познавательные, но и профессиональные мотивы и интересы, воспитывать системное мышление;</w:t>
      </w:r>
    </w:p>
    <w:p w:rsidR="00D32A13" w:rsidRPr="00910363" w:rsidRDefault="00D32A13" w:rsidP="00E11729">
      <w:pPr>
        <w:numPr>
          <w:ilvl w:val="0"/>
          <w:numId w:val="2"/>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учить коллективной мыслительной и практической работе, формировать социальные умения и навыки взаимодействия и общения, индивидуального и совместного принятия решений, воспитывать ответственное отношение к делу, социальным ценностям и установкам, как коллектива, так и общества в целом.</w:t>
      </w:r>
    </w:p>
    <w:p w:rsidR="00D32A13" w:rsidRPr="00910363" w:rsidRDefault="00D32A13" w:rsidP="00E11729">
      <w:pPr>
        <w:spacing w:after="0" w:line="240" w:lineRule="auto"/>
        <w:jc w:val="both"/>
        <w:rPr>
          <w:rFonts w:ascii="Times New Roman" w:hAnsi="Times New Roman" w:cs="Times New Roman"/>
          <w:sz w:val="28"/>
          <w:szCs w:val="28"/>
        </w:rPr>
      </w:pPr>
      <w:r w:rsidRPr="00910363">
        <w:rPr>
          <w:rFonts w:ascii="Times New Roman" w:hAnsi="Times New Roman" w:cs="Times New Roman"/>
          <w:sz w:val="28"/>
          <w:szCs w:val="28"/>
        </w:rPr>
        <w:t>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D32A13" w:rsidRPr="00910363" w:rsidRDefault="00D32A13" w:rsidP="00E11729">
      <w:pPr>
        <w:spacing w:after="0" w:line="240" w:lineRule="auto"/>
        <w:jc w:val="both"/>
        <w:rPr>
          <w:rFonts w:ascii="Times New Roman" w:hAnsi="Times New Roman" w:cs="Times New Roman"/>
          <w:b/>
          <w:bCs/>
          <w:sz w:val="28"/>
          <w:szCs w:val="28"/>
        </w:rPr>
      </w:pPr>
      <w:r w:rsidRPr="00910363">
        <w:rPr>
          <w:rFonts w:ascii="Times New Roman" w:hAnsi="Times New Roman" w:cs="Times New Roman"/>
          <w:b/>
          <w:bCs/>
          <w:sz w:val="28"/>
          <w:szCs w:val="28"/>
        </w:rPr>
        <w:t>Кредо учителя:</w:t>
      </w:r>
    </w:p>
    <w:p w:rsidR="00D32A13" w:rsidRPr="00910363" w:rsidRDefault="00D32A13" w:rsidP="00E11729">
      <w:pPr>
        <w:numPr>
          <w:ilvl w:val="0"/>
          <w:numId w:val="3"/>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Создать из повседневного - удивительное.</w:t>
      </w:r>
    </w:p>
    <w:p w:rsidR="00D32A13" w:rsidRPr="00910363" w:rsidRDefault="00D32A13" w:rsidP="00E11729">
      <w:pPr>
        <w:numPr>
          <w:ilvl w:val="0"/>
          <w:numId w:val="3"/>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О сложном говорить увлекательно, эмоционально.</w:t>
      </w:r>
    </w:p>
    <w:p w:rsidR="00D32A13" w:rsidRPr="00910363" w:rsidRDefault="00D32A13" w:rsidP="00E11729">
      <w:pPr>
        <w:numPr>
          <w:ilvl w:val="0"/>
          <w:numId w:val="3"/>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Учить всему кратко, понятно, основательно.</w:t>
      </w:r>
    </w:p>
    <w:p w:rsidR="00D32A13" w:rsidRPr="00910363" w:rsidRDefault="00D32A13" w:rsidP="00E11729">
      <w:pPr>
        <w:spacing w:after="0" w:line="240" w:lineRule="auto"/>
        <w:jc w:val="both"/>
        <w:rPr>
          <w:rFonts w:ascii="Times New Roman" w:hAnsi="Times New Roman" w:cs="Times New Roman"/>
          <w:sz w:val="28"/>
          <w:szCs w:val="28"/>
        </w:rPr>
      </w:pPr>
      <w:r w:rsidRPr="00910363">
        <w:rPr>
          <w:rFonts w:ascii="Times New Roman" w:hAnsi="Times New Roman" w:cs="Times New Roman"/>
          <w:sz w:val="28"/>
          <w:szCs w:val="28"/>
        </w:rPr>
        <w:t>Наибольший активизирующий эффект на занятиях дают ситуации, в которых учащиеся сами должны:</w:t>
      </w:r>
    </w:p>
    <w:p w:rsidR="00D32A13" w:rsidRPr="00910363" w:rsidRDefault="00D32A13" w:rsidP="00E11729">
      <w:pPr>
        <w:numPr>
          <w:ilvl w:val="0"/>
          <w:numId w:val="4"/>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отстаивать свое мнение и принимать участие в дискуссиях и обсуждениях;</w:t>
      </w:r>
    </w:p>
    <w:p w:rsidR="00D32A13" w:rsidRPr="00910363" w:rsidRDefault="00D32A13" w:rsidP="00E11729">
      <w:pPr>
        <w:numPr>
          <w:ilvl w:val="0"/>
          <w:numId w:val="4"/>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ставить вопросы своим товарищам и преподавателям, рецензировать ответы одноклассников;</w:t>
      </w:r>
    </w:p>
    <w:p w:rsidR="00D32A13" w:rsidRPr="00910363" w:rsidRDefault="00D32A13" w:rsidP="00E11729">
      <w:pPr>
        <w:numPr>
          <w:ilvl w:val="0"/>
          <w:numId w:val="4"/>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заниматься обучением отстающих и объяснять более слабым учащимся непонятные места;</w:t>
      </w:r>
    </w:p>
    <w:p w:rsidR="00D32A13" w:rsidRPr="00910363" w:rsidRDefault="00D32A13" w:rsidP="00E11729">
      <w:pPr>
        <w:numPr>
          <w:ilvl w:val="0"/>
          <w:numId w:val="4"/>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самостоятельно выбирать посильное задание и искать варианты решения познавательной задачи;</w:t>
      </w:r>
    </w:p>
    <w:p w:rsidR="00D32A13" w:rsidRPr="00910363" w:rsidRDefault="00D32A13" w:rsidP="00E11729">
      <w:pPr>
        <w:numPr>
          <w:ilvl w:val="0"/>
          <w:numId w:val="4"/>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создавать ситуации самопроверки, анализа личных познавательных и практических действий и др.</w:t>
      </w:r>
    </w:p>
    <w:p w:rsidR="00D32A13" w:rsidRPr="00910363" w:rsidRDefault="00D32A13" w:rsidP="00E11729">
      <w:pPr>
        <w:spacing w:after="0" w:line="240" w:lineRule="auto"/>
        <w:jc w:val="both"/>
        <w:rPr>
          <w:rFonts w:ascii="Times New Roman" w:hAnsi="Times New Roman" w:cs="Times New Roman"/>
          <w:sz w:val="28"/>
          <w:szCs w:val="28"/>
        </w:rPr>
      </w:pPr>
      <w:r w:rsidRPr="00910363">
        <w:rPr>
          <w:rFonts w:ascii="Times New Roman" w:hAnsi="Times New Roman" w:cs="Times New Roman"/>
          <w:sz w:val="28"/>
          <w:szCs w:val="28"/>
        </w:rPr>
        <w:t>Можно утверждать, что новые технологии самостоятельного обучения имеют в виду, прежде всего, повышение активности учащихся: истина, добытая путем собственного напряжения усилий, имеет огромную познавательную ценность.</w:t>
      </w:r>
    </w:p>
    <w:p w:rsidR="00D32A13" w:rsidRPr="00910363" w:rsidRDefault="00D32A13" w:rsidP="00E11729">
      <w:pPr>
        <w:spacing w:after="0" w:line="240" w:lineRule="auto"/>
        <w:jc w:val="both"/>
        <w:rPr>
          <w:rFonts w:ascii="Times New Roman" w:hAnsi="Times New Roman" w:cs="Times New Roman"/>
          <w:b/>
          <w:bCs/>
          <w:sz w:val="28"/>
          <w:szCs w:val="28"/>
        </w:rPr>
      </w:pPr>
      <w:r w:rsidRPr="00910363">
        <w:rPr>
          <w:rFonts w:ascii="Times New Roman" w:hAnsi="Times New Roman" w:cs="Times New Roman"/>
          <w:b/>
          <w:bCs/>
          <w:sz w:val="28"/>
          <w:szCs w:val="28"/>
        </w:rPr>
        <w:t xml:space="preserve">                 Методы обучения:</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самостоятельный поиск необходимой информации;</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метод проектов;</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тестирование;</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овладение разными учащимися разного материала;</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творческая деятельность в процессе обучения: дискуссия, самостоятельное создание продуктов труда, воображения, работа над учебно-исследовательскими проектами и др.</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эвристическая деятельность: “мозговой штурм”, “мозговая атака” и др.;</w:t>
      </w:r>
    </w:p>
    <w:p w:rsidR="00D32A13" w:rsidRPr="00910363" w:rsidRDefault="00D32A13" w:rsidP="00E11729">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lastRenderedPageBreak/>
        <w:t>метод инверсии: решение творческой задачи с помощью анализа и синтеза, конкретного и абстрактного;</w:t>
      </w:r>
    </w:p>
    <w:p w:rsidR="00D32A13" w:rsidRPr="00505DF6" w:rsidRDefault="00D32A13" w:rsidP="00505DF6">
      <w:pPr>
        <w:numPr>
          <w:ilvl w:val="0"/>
          <w:numId w:val="5"/>
        </w:numPr>
        <w:spacing w:after="0" w:line="240" w:lineRule="auto"/>
        <w:ind w:left="0"/>
        <w:jc w:val="both"/>
        <w:rPr>
          <w:rFonts w:ascii="Times New Roman" w:hAnsi="Times New Roman" w:cs="Times New Roman"/>
          <w:sz w:val="28"/>
          <w:szCs w:val="28"/>
        </w:rPr>
      </w:pPr>
      <w:r w:rsidRPr="00910363">
        <w:rPr>
          <w:rFonts w:ascii="Times New Roman" w:hAnsi="Times New Roman" w:cs="Times New Roman"/>
          <w:sz w:val="28"/>
          <w:szCs w:val="28"/>
        </w:rPr>
        <w:t>метод эмпатии (метод личной аналогии);</w:t>
      </w:r>
      <w:r>
        <w:rPr>
          <w:rFonts w:ascii="Times New Roman" w:hAnsi="Times New Roman" w:cs="Times New Roman"/>
          <w:sz w:val="28"/>
          <w:szCs w:val="28"/>
        </w:rPr>
        <w:t xml:space="preserve"> </w:t>
      </w:r>
      <w:r w:rsidRPr="00505DF6">
        <w:rPr>
          <w:rFonts w:ascii="Times New Roman" w:hAnsi="Times New Roman" w:cs="Times New Roman"/>
          <w:sz w:val="28"/>
          <w:szCs w:val="28"/>
        </w:rPr>
        <w:t>проблемное обучение.</w:t>
      </w:r>
    </w:p>
    <w:p w:rsidR="00D32A13" w:rsidRPr="00910363" w:rsidRDefault="00D32A13" w:rsidP="002175AE">
      <w:pPr>
        <w:spacing w:after="0" w:line="240" w:lineRule="auto"/>
        <w:ind w:firstLine="708"/>
        <w:jc w:val="both"/>
        <w:rPr>
          <w:rFonts w:ascii="Times New Roman" w:hAnsi="Times New Roman" w:cs="Times New Roman"/>
          <w:sz w:val="28"/>
          <w:szCs w:val="28"/>
        </w:rPr>
      </w:pPr>
      <w:r w:rsidRPr="00910363">
        <w:rPr>
          <w:rFonts w:ascii="Times New Roman" w:hAnsi="Times New Roman" w:cs="Times New Roman"/>
          <w:sz w:val="28"/>
          <w:szCs w:val="28"/>
        </w:rPr>
        <w:t>Активизировать мышление обучающихся можно на протяжении всего хода урока самыми различными приемами и средствами, но главным счита</w:t>
      </w:r>
      <w:r>
        <w:rPr>
          <w:rFonts w:ascii="Times New Roman" w:hAnsi="Times New Roman" w:cs="Times New Roman"/>
          <w:sz w:val="28"/>
          <w:szCs w:val="28"/>
        </w:rPr>
        <w:t>ю создание ситуации успеха, что,</w:t>
      </w:r>
      <w:r w:rsidRPr="00910363">
        <w:rPr>
          <w:rFonts w:ascii="Times New Roman" w:hAnsi="Times New Roman" w:cs="Times New Roman"/>
          <w:sz w:val="28"/>
          <w:szCs w:val="28"/>
        </w:rPr>
        <w:t xml:space="preserve"> на мой взгляд, является мощным стимулом для обучающихся. Для этого придерживаюсь основных правил управления успехом на уроке.</w:t>
      </w:r>
    </w:p>
    <w:p w:rsidR="00D32A13" w:rsidRPr="008A0D49" w:rsidRDefault="00D32A13" w:rsidP="002175AE">
      <w:pPr>
        <w:spacing w:after="0" w:line="240" w:lineRule="auto"/>
        <w:ind w:left="-360" w:firstLine="360"/>
        <w:jc w:val="both"/>
        <w:rPr>
          <w:rFonts w:ascii="Times New Roman" w:hAnsi="Times New Roman" w:cs="Times New Roman"/>
          <w:sz w:val="28"/>
          <w:szCs w:val="28"/>
        </w:rPr>
      </w:pPr>
      <w:r w:rsidRPr="00505DF6">
        <w:rPr>
          <w:rFonts w:ascii="Times New Roman" w:hAnsi="Times New Roman" w:cs="Times New Roman"/>
          <w:color w:val="000000"/>
          <w:sz w:val="24"/>
          <w:szCs w:val="24"/>
        </w:rPr>
        <w:t xml:space="preserve"> </w:t>
      </w:r>
      <w:r w:rsidRPr="008A0D49">
        <w:rPr>
          <w:rFonts w:ascii="Times New Roman" w:hAnsi="Times New Roman" w:cs="Times New Roman"/>
          <w:color w:val="000000"/>
          <w:sz w:val="28"/>
          <w:szCs w:val="28"/>
        </w:rPr>
        <w:t>Среди различных средств активизации познавательной деятельности обучающихся на уроке важное место занимают проблемные вопросы. Это одни из самых действенных и распространенных средств побуждения учеников к активной умственной работе. Сила их - в простоте, доступности. Вопросы доминируют над заданиями при изучении теоретического материала, а при закреплении нового больший удельный вес занимают различные задания. Эти приемы использую на всех этапах обучения, при любом методе организации деятельности обучающихся. Задавая проблемные вопросы, можно научить школьников находить сходство и различие в предметах и явлениях, отбирать факты для доказательства, находить и обобщать факты, подтверждающие правило, находить причину явления, видеть явление во всех связях и в развитии. С помощью вопросов можно получать информацию о состоянии подготовленности обучающихся к восприятию нового материала, вопросы используются как стимулирующее средство в познавательной деятельности школьников, являются структурным элементом в педагогической конструкции проблемной ситуации, они служат средством контроля и применяются как логическая связка в ходе изучения нового материала. Вопросы могут быть использованы на занятиях как самостоятельно, так и в структуре различных учебно-познавательных задач и заданий, именно поэтому их невозможно рассматривать отдельно от адекватных им заданий. Особое внимание уделяю таким видам заданий, которые требуют активизации знаний и действий: познавательным задачам, заданиям на моделирование, алгоритмизированным упражнениям. Часто предлагая карточки с репродуктивными, поисковыми или проблемными вопросами и заданиями по изученному материалу, заранее проставляю балл сложности или ту оценку, которую могут получить ученики в ходе выполнения каждого задания карточки. Затем ученики в паре выбирают задания и начинают совместно готовиться к ответу, они обсуждают и решают возникшие проблемы. Наконец, каждый из них готовит вопросы для своего товарища, на которые тот должен дать ответ. После чего они обсуждают, какую оценку заработал каждый из них или они вместе, и передают лист анализа совместной деятельности мне.</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910363">
        <w:rPr>
          <w:sz w:val="28"/>
          <w:szCs w:val="28"/>
        </w:rPr>
        <w:t xml:space="preserve">     </w:t>
      </w:r>
      <w:r w:rsidRPr="006644E5">
        <w:rPr>
          <w:rFonts w:ascii="Times New Roman" w:hAnsi="Times New Roman" w:cs="Times New Roman"/>
          <w:sz w:val="28"/>
          <w:szCs w:val="28"/>
        </w:rPr>
        <w:t xml:space="preserve">  Сформировать глубокие познавательные интересы к предмету у всех учащихся невозможно и, наверное, не нужно. Важно, чтобы всем ученикам на каждом уроке технологии было интересно. Тогда у многих из них первоначальная заинтересованность предметом перерастет в глубокий и стойкий интерес к науке. В этом плане особое место принадлежит такому </w:t>
      </w:r>
      <w:r w:rsidRPr="006644E5">
        <w:rPr>
          <w:rFonts w:ascii="Times New Roman" w:hAnsi="Times New Roman" w:cs="Times New Roman"/>
          <w:sz w:val="28"/>
          <w:szCs w:val="28"/>
        </w:rPr>
        <w:lastRenderedPageBreak/>
        <w:t xml:space="preserve">эффективному педагогическому средству, как занимательность. Оно состоит в том, что учитель, используя свойства предметов и явлений, вызывает у учащихся чувство удивления, обостряет их внимание и, воздействуя на эмоции учеников, способствует созданию у них положительного настроя к учению и готовности к активной мыслительной деятельности независимо от их знаний, способностей и интересов. Занимательность - внешний фактор, который не в состоянии обеспечить полного успеха деятельности. Но она может снять равнодушие, а это в работе по активизации мыслительной деятельности факт немаловажный. Занимательный материал должен соответствовать возрастным особенностям учащихся, уровню их интеллектуального развития. 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Для создания эмоциональных ситуаций в ходе уроков большое значение имеет </w:t>
      </w:r>
      <w:r w:rsidR="009E2760">
        <w:rPr>
          <w:rFonts w:ascii="Times New Roman" w:hAnsi="Times New Roman" w:cs="Times New Roman"/>
          <w:sz w:val="28"/>
          <w:szCs w:val="28"/>
        </w:rPr>
        <w:t xml:space="preserve"> </w:t>
      </w:r>
      <w:r w:rsidRPr="006644E5">
        <w:rPr>
          <w:rFonts w:ascii="Times New Roman" w:hAnsi="Times New Roman" w:cs="Times New Roman"/>
          <w:sz w:val="28"/>
          <w:szCs w:val="28"/>
        </w:rPr>
        <w:t xml:space="preserve">художественность, яркость, эмоциональность речи учителя. Однако, элементы занимательности на уроке, усиленные звуком, графикой, видеоинформацией, используемой в презентации, воздействуют на учащегося намного сильнее, чем только слово учителя, вызывая неподдельный интерес к изучаемой теме и желание узнать больше по данному вопросу, в дальнейшем формируя устойчивую мотивацию изучения данного предмета.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Разнообразие занимательных форм обучения на уроках  создаёт положительный эмоциональный фон деятельности, располагает к выполнению тех заданий, которые считаются трудными и даже непреодолимыми. Все формы обучения, перечисленные выше можно реализовать с помощью ИКТ, отразить в презентации. Занимательность + иллюстративность особым образом окрашивают материал, делают процесс овладения знаниями более привлекательным, дают пищу переживаниям. Рамки использования занимательности на уроке весьма подвижны.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Презентация позволяет реализовать метод кратковременных фронтально-групповых лабораторных работ, которые одновременно выполняются всеми учащимися класса в группах под руководством учителя. При этом на слайдах может находиться план выполнения работы, бланк отчета о проделанной работе и форме вывода, видеосюжет, иллюстрирующий опыт или эксперимент. Фронтальные опыты, учат школьников наблюдать и анализировать явления, способствуют развитию мышления. Активизация мыслительной деятельности достигается соответственно постановкой вопросов, в которых следует обращать внимание на существенные стороны изучаемого вопроса.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Исходя из вышесказанного, можно сделать следующий вывод: использование презентации на уроке есть применение наглядного метода иллюстраций во взаимосвязи с другими методами, позволяющими развивать мышление учащихся и активизировать их познавательную деятельность. </w:t>
      </w:r>
      <w:r w:rsidRPr="006644E5">
        <w:rPr>
          <w:rFonts w:ascii="Times New Roman" w:hAnsi="Times New Roman" w:cs="Times New Roman"/>
          <w:sz w:val="28"/>
          <w:szCs w:val="28"/>
        </w:rPr>
        <w:lastRenderedPageBreak/>
        <w:t xml:space="preserve">Иллюстрации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явлении. Информация, размещенная на слайде и появляющаяся в нужные моменты объяснения, проведения опытов, экспериментов, доказательств и т.д. заставляет учащихся пройти через все этапы мышления, использовать различные мыслительные операции.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По сравнению с традиционной формой ведения урока, заставляющей учителя постоянно обращаться к мелу и доске, использование таких презентаций высвобождает большое количество времени, которое можно употребить для дополнительного объяснения материала.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Однако чрезмерное увлечение мультимедийными технологиями без соответствующей методической подготовки может приводить к педагогическим ошибкам, снижающим эффективность их применения.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Презентации могут быть использованы при объяснении нового материала, при повторении пройденного материала и при организации текущего контроля знаний (презентации-опросы). Презентации-опросы содержат вопросы-задачи, адресованные ученикам, в них могут быть включены материалы, отображающие ключевые эксперименты пройденной темы или демонстрирующие изученное физическое явление. Вопрос к ученику содержится в заголовке слайда, комментарии и пояснения к рисункам даются учителем по ходу презентации. Подобные презентации-опросы могут быть рассчитаны на фронтальный устный опрос учащихся или фронтальный индивидуальный письменный опрос (контрольная работа, письменная проверочная работ, самостоятельная работа).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Несомненно, использование медиапрезентаций оптимизируют деятельность учителя, упрощают подготовку преподавателя к уроку в будущем. Возможность распечатать необходимые слайды решает проблему тиражирования дидактического раздаточного материала к уроку.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Презентации позволяют учителю использовать различные формы обучения и виды деятельности на уроке для развития различных видов мышления ученика.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Помимо данного программного продукта на уроке с целью активизации познавательной деятельности учащихся можно использовать и другие средства ИКТ. </w:t>
      </w:r>
    </w:p>
    <w:p w:rsidR="00D32A13"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Для учащегося наибольший эффект мультимедийные технологии дают при их использовании в следующих случаях:</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1. Для более глубокого восприятия учебного материала;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2. В проектной деятельности;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3. В презентационной деятельности;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4. При создании мультимедийных докладов;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5. При работе в локальной и глобальной сети.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На уроках технологии учащиеся выполняют творческие проекты.</w:t>
      </w:r>
    </w:p>
    <w:p w:rsidR="00D32A13" w:rsidRPr="00910363" w:rsidRDefault="00D32A13" w:rsidP="00485E09">
      <w:pPr>
        <w:spacing w:after="0" w:line="240" w:lineRule="auto"/>
        <w:jc w:val="both"/>
        <w:rPr>
          <w:rFonts w:ascii="Times New Roman" w:hAnsi="Times New Roman" w:cs="Times New Roman"/>
          <w:color w:val="000000"/>
          <w:sz w:val="28"/>
          <w:szCs w:val="28"/>
        </w:rPr>
      </w:pPr>
      <w:r w:rsidRPr="00910363">
        <w:rPr>
          <w:rFonts w:ascii="Times New Roman" w:hAnsi="Times New Roman" w:cs="Times New Roman"/>
          <w:color w:val="000000"/>
          <w:sz w:val="28"/>
          <w:szCs w:val="28"/>
        </w:rPr>
        <w:lastRenderedPageBreak/>
        <w:t xml:space="preserve">Но активности познавательной деятельности, проявленной на уроке, требуется выход и во внеурочные формы работы, поэтому помимо урока играет важную роль организация проектной деятельности учащихся. </w:t>
      </w:r>
      <w:r>
        <w:rPr>
          <w:rFonts w:ascii="Times New Roman" w:hAnsi="Times New Roman" w:cs="Times New Roman"/>
          <w:color w:val="000000"/>
          <w:sz w:val="28"/>
          <w:szCs w:val="28"/>
        </w:rPr>
        <w:t>Проектная деятельность</w:t>
      </w:r>
      <w:r w:rsidRPr="00910363">
        <w:rPr>
          <w:rFonts w:ascii="Times New Roman" w:hAnsi="Times New Roman" w:cs="Times New Roman"/>
          <w:color w:val="000000"/>
          <w:sz w:val="28"/>
          <w:szCs w:val="28"/>
        </w:rPr>
        <w:t xml:space="preserve"> позволя</w:t>
      </w:r>
      <w:r>
        <w:rPr>
          <w:rFonts w:ascii="Times New Roman" w:hAnsi="Times New Roman" w:cs="Times New Roman"/>
          <w:color w:val="000000"/>
          <w:sz w:val="28"/>
          <w:szCs w:val="28"/>
        </w:rPr>
        <w:t>ет</w:t>
      </w:r>
      <w:r w:rsidRPr="00910363">
        <w:rPr>
          <w:rFonts w:ascii="Times New Roman" w:hAnsi="Times New Roman" w:cs="Times New Roman"/>
          <w:color w:val="000000"/>
          <w:sz w:val="28"/>
          <w:szCs w:val="28"/>
        </w:rPr>
        <w:t xml:space="preserve"> применять полученные знания на уроке на практике: участие в олимпиадах, конкур</w:t>
      </w:r>
      <w:r>
        <w:rPr>
          <w:rFonts w:ascii="Times New Roman" w:hAnsi="Times New Roman" w:cs="Times New Roman"/>
          <w:color w:val="000000"/>
          <w:sz w:val="28"/>
          <w:szCs w:val="28"/>
        </w:rPr>
        <w:t>сах, создание творческих проектов</w:t>
      </w:r>
      <w:r w:rsidRPr="00910363">
        <w:rPr>
          <w:rFonts w:ascii="Times New Roman" w:hAnsi="Times New Roman" w:cs="Times New Roman"/>
          <w:color w:val="000000"/>
          <w:sz w:val="28"/>
          <w:szCs w:val="28"/>
        </w:rPr>
        <w:t>..</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 xml:space="preserve">Согласно программе образовательной области «Технология» предусматривается выполнение учащимися каждый год не менее одного творческого проекта. Учителя привлекает в этом методе возможность развития активности, самостоятельности, творчества, индивидуальности учащихся. </w:t>
      </w: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6644E5">
        <w:rPr>
          <w:rFonts w:ascii="Times New Roman" w:hAnsi="Times New Roman" w:cs="Times New Roman"/>
          <w:sz w:val="28"/>
          <w:szCs w:val="28"/>
        </w:rPr>
        <w:t>Проектная деятельность учащихся состоит из трех этапов:</w:t>
      </w:r>
    </w:p>
    <w:p w:rsidR="00D32A13" w:rsidRPr="00271F4E"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 xml:space="preserve">I этап – поисково-исследовательский. На данном этапе перед учащимися ставится задача реализации полученных знаний и умений на практике по выполнению изделия. Учащиеся вбирают объект труда, конкретизируют тему проекта и выбирают модель изделия, описывают его в соответствии с планом и занимаются поиском и обработкой дополнительной информации по объекту проекта. В частности, для 5-8 классов – это изучение  различных технологий обработки  конструкционных материалов, поиск иллюстраций к ним,  обработка и распечатка схем, рисунков. Источником информации могут быть как классические  книги, журналы, так и современные (медиадиски, Интернет). </w:t>
      </w:r>
      <w:r w:rsidRPr="00271F4E">
        <w:rPr>
          <w:rFonts w:ascii="Times New Roman" w:hAnsi="Times New Roman" w:cs="Times New Roman"/>
          <w:sz w:val="28"/>
          <w:szCs w:val="28"/>
        </w:rPr>
        <w:t xml:space="preserve">Помимо поиска и обработки информации учащиеся используют ИКТ для создания банка идей (в графическом редакторе Paint, Photoshop создаются разнообразные фасоны или обрабатываются фото, в текстовом редакторе WordPad, Word пишется характеристика, резюме, в электронных таблицах Excel проводятся предварительные расчеты себестоимости изделия.) </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r w:rsidRPr="00271F4E">
        <w:rPr>
          <w:rFonts w:ascii="Times New Roman" w:hAnsi="Times New Roman" w:cs="Times New Roman"/>
          <w:sz w:val="28"/>
          <w:szCs w:val="28"/>
        </w:rPr>
        <w:t>II этап – технологический. Это самый длительный</w:t>
      </w:r>
      <w:r w:rsidRPr="006644E5">
        <w:rPr>
          <w:rFonts w:ascii="Times New Roman" w:hAnsi="Times New Roman" w:cs="Times New Roman"/>
          <w:sz w:val="28"/>
          <w:szCs w:val="28"/>
        </w:rPr>
        <w:t xml:space="preserve"> этап по времени, в ходе которого учащиеся создают свой объект проекта (изделие). Если объект проекта – вещь, созданная своими руками, то использование компьютера на данном этапе проектной деятельности не предусматривается. </w:t>
      </w:r>
    </w:p>
    <w:p w:rsidR="00D32A13" w:rsidRDefault="00D32A13" w:rsidP="00E11729">
      <w:pPr>
        <w:pStyle w:val="a3"/>
        <w:spacing w:before="0" w:beforeAutospacing="0" w:after="0" w:afterAutospacing="0"/>
        <w:jc w:val="both"/>
        <w:rPr>
          <w:rFonts w:ascii="Times New Roman" w:hAnsi="Times New Roman" w:cs="Times New Roman"/>
          <w:sz w:val="28"/>
          <w:szCs w:val="28"/>
        </w:rPr>
      </w:pPr>
      <w:r w:rsidRPr="006644E5">
        <w:rPr>
          <w:rFonts w:ascii="Times New Roman" w:hAnsi="Times New Roman" w:cs="Times New Roman"/>
          <w:sz w:val="28"/>
          <w:szCs w:val="28"/>
        </w:rPr>
        <w:t>III этап – заключительный. На этом этапе учащиеся рассчитывают себестоимость изделия l, сравнивают с предварительными расчетами и анализируют полученные результаты. Затем проводится защита проекта. В зависимости  от темы проекта, класса, уровня подготовки учащихся могут использоваться те или иные способы защиты. Так,  учащиеся используют презентации как один из видов защиты своего проекта.</w:t>
      </w:r>
    </w:p>
    <w:p w:rsidR="00D32A13" w:rsidRPr="006644E5" w:rsidRDefault="00D32A13" w:rsidP="00E11729">
      <w:pPr>
        <w:pStyle w:val="a3"/>
        <w:spacing w:before="0" w:beforeAutospacing="0" w:after="0" w:afterAutospacing="0"/>
        <w:jc w:val="both"/>
        <w:rPr>
          <w:rFonts w:ascii="Times New Roman" w:hAnsi="Times New Roman" w:cs="Times New Roman"/>
          <w:sz w:val="28"/>
          <w:szCs w:val="28"/>
        </w:rPr>
      </w:pPr>
    </w:p>
    <w:p w:rsidR="00D32A13" w:rsidRPr="006644E5" w:rsidRDefault="00D32A13" w:rsidP="00E11729">
      <w:pPr>
        <w:pStyle w:val="a3"/>
        <w:spacing w:before="0" w:beforeAutospacing="0" w:after="0" w:afterAutospacing="0"/>
        <w:ind w:firstLine="708"/>
        <w:jc w:val="both"/>
        <w:rPr>
          <w:rFonts w:ascii="Times New Roman" w:hAnsi="Times New Roman" w:cs="Times New Roman"/>
          <w:sz w:val="28"/>
          <w:szCs w:val="28"/>
        </w:rPr>
      </w:pPr>
      <w:r w:rsidRPr="00AF34C6">
        <w:rPr>
          <w:rFonts w:ascii="Times New Roman" w:hAnsi="Times New Roman" w:cs="Times New Roman"/>
          <w:sz w:val="28"/>
          <w:szCs w:val="28"/>
        </w:rPr>
        <w:t xml:space="preserve">По результатам трехлетней работы можно сделать следующий вывод: </w:t>
      </w:r>
      <w:r>
        <w:rPr>
          <w:rFonts w:ascii="Times New Roman" w:hAnsi="Times New Roman" w:cs="Times New Roman"/>
          <w:sz w:val="28"/>
          <w:szCs w:val="28"/>
        </w:rPr>
        <w:t>о</w:t>
      </w:r>
      <w:r w:rsidRPr="006644E5">
        <w:rPr>
          <w:rFonts w:ascii="Times New Roman" w:hAnsi="Times New Roman" w:cs="Times New Roman"/>
          <w:sz w:val="28"/>
          <w:szCs w:val="28"/>
        </w:rPr>
        <w:t>буче</w:t>
      </w:r>
      <w:r>
        <w:rPr>
          <w:rFonts w:ascii="Times New Roman" w:hAnsi="Times New Roman" w:cs="Times New Roman"/>
          <w:sz w:val="28"/>
          <w:szCs w:val="28"/>
        </w:rPr>
        <w:t xml:space="preserve">ние с использованием </w:t>
      </w:r>
      <w:r w:rsidRPr="00AB1B71">
        <w:rPr>
          <w:rFonts w:ascii="Times New Roman" w:hAnsi="Times New Roman" w:cs="Times New Roman"/>
          <w:b/>
          <w:bCs/>
          <w:sz w:val="28"/>
          <w:szCs w:val="28"/>
        </w:rPr>
        <w:t>средств стимулирования  познавательной</w:t>
      </w:r>
      <w:r w:rsidRPr="006644E5">
        <w:rPr>
          <w:rFonts w:ascii="Times New Roman" w:hAnsi="Times New Roman" w:cs="Times New Roman"/>
          <w:sz w:val="28"/>
          <w:szCs w:val="28"/>
        </w:rPr>
        <w:t xml:space="preserve">  </w:t>
      </w:r>
      <w:r w:rsidRPr="00AB1B71">
        <w:rPr>
          <w:rFonts w:ascii="Times New Roman" w:hAnsi="Times New Roman" w:cs="Times New Roman"/>
          <w:b/>
          <w:bCs/>
          <w:sz w:val="28"/>
          <w:szCs w:val="28"/>
        </w:rPr>
        <w:t>деятельности учщихся на уроках технологии</w:t>
      </w:r>
      <w:r>
        <w:rPr>
          <w:rFonts w:ascii="Times New Roman" w:hAnsi="Times New Roman" w:cs="Times New Roman"/>
          <w:sz w:val="28"/>
          <w:szCs w:val="28"/>
        </w:rPr>
        <w:t xml:space="preserve"> </w:t>
      </w:r>
      <w:r w:rsidRPr="006644E5">
        <w:rPr>
          <w:rFonts w:ascii="Times New Roman" w:hAnsi="Times New Roman" w:cs="Times New Roman"/>
          <w:sz w:val="28"/>
          <w:szCs w:val="28"/>
        </w:rPr>
        <w:t xml:space="preserve">позволяет создать условия для формирования таких социально значимых качеств личности как активность, самостоятельность, креативность, способность к адаптации в условиях информационного общества, для развития коммуникативных способностей и формирования информационной культуры личности. </w:t>
      </w:r>
    </w:p>
    <w:p w:rsidR="00D32A13" w:rsidRDefault="00D32A13" w:rsidP="00BA7697">
      <w:pPr>
        <w:pStyle w:val="a9"/>
        <w:ind w:left="0"/>
        <w:jc w:val="both"/>
        <w:rPr>
          <w:rFonts w:ascii="Times New Roman" w:hAnsi="Times New Roman" w:cs="Times New Roman"/>
          <w:sz w:val="28"/>
          <w:szCs w:val="28"/>
        </w:rPr>
      </w:pPr>
      <w:r>
        <w:rPr>
          <w:rFonts w:ascii="Times New Roman" w:hAnsi="Times New Roman" w:cs="Times New Roman"/>
          <w:sz w:val="28"/>
          <w:szCs w:val="28"/>
        </w:rPr>
        <w:lastRenderedPageBreak/>
        <w:t>П</w:t>
      </w:r>
      <w:r w:rsidRPr="00AF34C6">
        <w:rPr>
          <w:rFonts w:ascii="Times New Roman" w:hAnsi="Times New Roman" w:cs="Times New Roman"/>
          <w:sz w:val="28"/>
          <w:szCs w:val="28"/>
        </w:rPr>
        <w:t>овышается интерес учащихся к предмету, хорошо просматриваются межпредметные связи. Дети с удовольствием выполняют учебные проекты, участвуют в различного рода конкурсах, конференциях, выставках.</w:t>
      </w:r>
    </w:p>
    <w:p w:rsidR="00D32A13" w:rsidRPr="00744591" w:rsidRDefault="00D32A13" w:rsidP="00E11729">
      <w:pPr>
        <w:pStyle w:val="a3"/>
        <w:spacing w:before="0" w:beforeAutospacing="0" w:after="0" w:afterAutospacing="0"/>
        <w:jc w:val="both"/>
        <w:rPr>
          <w:rFonts w:ascii="Times New Roman" w:hAnsi="Times New Roman" w:cs="Times New Roman"/>
          <w:b/>
          <w:bCs/>
          <w:sz w:val="28"/>
          <w:szCs w:val="28"/>
        </w:rPr>
      </w:pPr>
      <w:r>
        <w:rPr>
          <w:b/>
          <w:bCs/>
          <w:sz w:val="28"/>
          <w:szCs w:val="28"/>
        </w:rPr>
        <w:t xml:space="preserve">        </w:t>
      </w:r>
    </w:p>
    <w:p w:rsidR="00D32A13" w:rsidRPr="009E5F33" w:rsidRDefault="00D32A13" w:rsidP="00E11729">
      <w:pPr>
        <w:pStyle w:val="a3"/>
        <w:spacing w:before="0" w:beforeAutospacing="0" w:after="0" w:afterAutospacing="0"/>
        <w:jc w:val="both"/>
        <w:rPr>
          <w:rFonts w:ascii="Times New Roman" w:hAnsi="Times New Roman" w:cs="Times New Roman"/>
        </w:rPr>
      </w:pPr>
    </w:p>
    <w:p w:rsidR="00D32A13" w:rsidRDefault="00D32A13" w:rsidP="00E11729">
      <w:pPr>
        <w:pStyle w:val="a3"/>
        <w:spacing w:before="0" w:beforeAutospacing="0" w:after="0" w:afterAutospacing="0"/>
        <w:jc w:val="both"/>
        <w:rPr>
          <w:rFonts w:ascii="Times New Roman" w:hAnsi="Times New Roman" w:cs="Times New Roman"/>
        </w:rPr>
      </w:pPr>
    </w:p>
    <w:p w:rsidR="00D32A13" w:rsidRPr="00AB1B71" w:rsidRDefault="00D32A13" w:rsidP="00E11729">
      <w:pPr>
        <w:pStyle w:val="a3"/>
        <w:spacing w:before="0" w:beforeAutospacing="0" w:after="0" w:afterAutospacing="0"/>
        <w:jc w:val="both"/>
        <w:rPr>
          <w:rFonts w:ascii="Times New Roman" w:hAnsi="Times New Roman" w:cs="Times New Roman"/>
        </w:rPr>
      </w:pPr>
    </w:p>
    <w:sectPr w:rsidR="00D32A13" w:rsidRPr="00AB1B71" w:rsidSect="00E117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6E1" w:rsidRDefault="004606E1">
      <w:r>
        <w:separator/>
      </w:r>
    </w:p>
  </w:endnote>
  <w:endnote w:type="continuationSeparator" w:id="1">
    <w:p w:rsidR="004606E1" w:rsidRDefault="00460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13" w:rsidRDefault="007F7405" w:rsidP="00266CFF">
    <w:pPr>
      <w:pStyle w:val="a6"/>
      <w:framePr w:wrap="auto" w:vAnchor="text" w:hAnchor="margin" w:xAlign="right" w:y="1"/>
      <w:rPr>
        <w:rStyle w:val="a8"/>
      </w:rPr>
    </w:pPr>
    <w:r>
      <w:rPr>
        <w:rStyle w:val="a8"/>
      </w:rPr>
      <w:fldChar w:fldCharType="begin"/>
    </w:r>
    <w:r w:rsidR="00D32A13">
      <w:rPr>
        <w:rStyle w:val="a8"/>
      </w:rPr>
      <w:instrText xml:space="preserve">PAGE  </w:instrText>
    </w:r>
    <w:r>
      <w:rPr>
        <w:rStyle w:val="a8"/>
      </w:rPr>
      <w:fldChar w:fldCharType="separate"/>
    </w:r>
    <w:r w:rsidR="00BB54AC">
      <w:rPr>
        <w:rStyle w:val="a8"/>
        <w:noProof/>
      </w:rPr>
      <w:t>8</w:t>
    </w:r>
    <w:r>
      <w:rPr>
        <w:rStyle w:val="a8"/>
      </w:rPr>
      <w:fldChar w:fldCharType="end"/>
    </w:r>
  </w:p>
  <w:p w:rsidR="00D32A13" w:rsidRDefault="00D32A13" w:rsidP="00E117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6E1" w:rsidRDefault="004606E1">
      <w:r>
        <w:separator/>
      </w:r>
    </w:p>
  </w:footnote>
  <w:footnote w:type="continuationSeparator" w:id="1">
    <w:p w:rsidR="004606E1" w:rsidRDefault="00460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0BC"/>
    <w:multiLevelType w:val="multilevel"/>
    <w:tmpl w:val="12BAB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4C0984"/>
    <w:multiLevelType w:val="multilevel"/>
    <w:tmpl w:val="89FAB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7D93043"/>
    <w:multiLevelType w:val="multilevel"/>
    <w:tmpl w:val="8B8AB4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90472"/>
    <w:multiLevelType w:val="multilevel"/>
    <w:tmpl w:val="7182E5F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357DC9"/>
    <w:multiLevelType w:val="multilevel"/>
    <w:tmpl w:val="D0783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29E36D6"/>
    <w:multiLevelType w:val="multilevel"/>
    <w:tmpl w:val="D58014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56B764C"/>
    <w:multiLevelType w:val="multilevel"/>
    <w:tmpl w:val="2BD4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ADD6BAD"/>
    <w:multiLevelType w:val="multilevel"/>
    <w:tmpl w:val="3154D7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7"/>
  </w:num>
  <w:num w:numId="3">
    <w:abstractNumId w:val="0"/>
  </w:num>
  <w:num w:numId="4">
    <w:abstractNumId w:val="5"/>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188"/>
    <w:rsid w:val="00002BCB"/>
    <w:rsid w:val="000112A3"/>
    <w:rsid w:val="000D1823"/>
    <w:rsid w:val="001108C4"/>
    <w:rsid w:val="00122134"/>
    <w:rsid w:val="001335DA"/>
    <w:rsid w:val="00162CEC"/>
    <w:rsid w:val="001B5A5A"/>
    <w:rsid w:val="002175AE"/>
    <w:rsid w:val="00262B5C"/>
    <w:rsid w:val="00266CFF"/>
    <w:rsid w:val="00271F4E"/>
    <w:rsid w:val="002A60A0"/>
    <w:rsid w:val="003D2078"/>
    <w:rsid w:val="003E5C48"/>
    <w:rsid w:val="003F4EB9"/>
    <w:rsid w:val="00411292"/>
    <w:rsid w:val="004259E3"/>
    <w:rsid w:val="004606E1"/>
    <w:rsid w:val="00485E09"/>
    <w:rsid w:val="00487C3D"/>
    <w:rsid w:val="004A6DB7"/>
    <w:rsid w:val="004E25A1"/>
    <w:rsid w:val="00505DF6"/>
    <w:rsid w:val="00551188"/>
    <w:rsid w:val="00572AA0"/>
    <w:rsid w:val="005A4C2F"/>
    <w:rsid w:val="006644E5"/>
    <w:rsid w:val="00744591"/>
    <w:rsid w:val="007F7405"/>
    <w:rsid w:val="008113F4"/>
    <w:rsid w:val="0088187A"/>
    <w:rsid w:val="008A0D49"/>
    <w:rsid w:val="00910363"/>
    <w:rsid w:val="00917473"/>
    <w:rsid w:val="009547D5"/>
    <w:rsid w:val="0099297B"/>
    <w:rsid w:val="009A7A2B"/>
    <w:rsid w:val="009D2506"/>
    <w:rsid w:val="009D5009"/>
    <w:rsid w:val="009E2760"/>
    <w:rsid w:val="009E5F33"/>
    <w:rsid w:val="00A12683"/>
    <w:rsid w:val="00AA7078"/>
    <w:rsid w:val="00AB1B71"/>
    <w:rsid w:val="00AF34C6"/>
    <w:rsid w:val="00B15CD5"/>
    <w:rsid w:val="00B72225"/>
    <w:rsid w:val="00BA7697"/>
    <w:rsid w:val="00BB54AC"/>
    <w:rsid w:val="00BF22CF"/>
    <w:rsid w:val="00C340DA"/>
    <w:rsid w:val="00D27AF5"/>
    <w:rsid w:val="00D32A13"/>
    <w:rsid w:val="00D4666F"/>
    <w:rsid w:val="00E11729"/>
    <w:rsid w:val="00E12A9C"/>
    <w:rsid w:val="00E6545F"/>
    <w:rsid w:val="00EB2706"/>
    <w:rsid w:val="00EC4B85"/>
    <w:rsid w:val="00EF09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5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1188"/>
    <w:pPr>
      <w:spacing w:before="100" w:beforeAutospacing="1" w:after="100" w:afterAutospacing="1" w:line="240" w:lineRule="auto"/>
    </w:pPr>
    <w:rPr>
      <w:sz w:val="24"/>
      <w:szCs w:val="24"/>
    </w:rPr>
  </w:style>
  <w:style w:type="paragraph" w:styleId="a4">
    <w:name w:val="List Paragraph"/>
    <w:basedOn w:val="a"/>
    <w:uiPriority w:val="99"/>
    <w:qFormat/>
    <w:rsid w:val="00551188"/>
    <w:pPr>
      <w:ind w:left="720"/>
    </w:pPr>
  </w:style>
  <w:style w:type="character" w:styleId="a5">
    <w:name w:val="Strong"/>
    <w:basedOn w:val="a0"/>
    <w:uiPriority w:val="99"/>
    <w:qFormat/>
    <w:rsid w:val="001335DA"/>
    <w:rPr>
      <w:b/>
      <w:bCs/>
    </w:rPr>
  </w:style>
  <w:style w:type="paragraph" w:styleId="a6">
    <w:name w:val="footer"/>
    <w:basedOn w:val="a"/>
    <w:link w:val="a7"/>
    <w:uiPriority w:val="99"/>
    <w:rsid w:val="00E11729"/>
    <w:pPr>
      <w:tabs>
        <w:tab w:val="center" w:pos="4677"/>
        <w:tab w:val="right" w:pos="9355"/>
      </w:tabs>
    </w:pPr>
  </w:style>
  <w:style w:type="character" w:customStyle="1" w:styleId="a7">
    <w:name w:val="Нижний колонтитул Знак"/>
    <w:basedOn w:val="a0"/>
    <w:link w:val="a6"/>
    <w:uiPriority w:val="99"/>
    <w:semiHidden/>
    <w:locked/>
    <w:rsid w:val="00D4666F"/>
  </w:style>
  <w:style w:type="character" w:styleId="a8">
    <w:name w:val="page number"/>
    <w:basedOn w:val="a0"/>
    <w:uiPriority w:val="99"/>
    <w:rsid w:val="00E11729"/>
  </w:style>
  <w:style w:type="paragraph" w:styleId="a9">
    <w:name w:val="Body Text Indent"/>
    <w:basedOn w:val="a"/>
    <w:link w:val="aa"/>
    <w:uiPriority w:val="99"/>
    <w:semiHidden/>
    <w:rsid w:val="009D5009"/>
    <w:pPr>
      <w:spacing w:after="120"/>
      <w:ind w:left="283"/>
    </w:pPr>
  </w:style>
  <w:style w:type="character" w:customStyle="1" w:styleId="aa">
    <w:name w:val="Основной текст с отступом Знак"/>
    <w:basedOn w:val="a0"/>
    <w:link w:val="a9"/>
    <w:uiPriority w:val="99"/>
    <w:semiHidden/>
    <w:locked/>
    <w:rsid w:val="009D50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2407</Words>
  <Characters>13721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Наголенская средняя школа</Company>
  <LinksUpToDate>false</LinksUpToDate>
  <CharactersWithSpaces>16096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istoriya</dc:creator>
  <cp:keywords/>
  <dc:description/>
  <cp:lastModifiedBy>Сергей</cp:lastModifiedBy>
  <cp:revision>9</cp:revision>
  <cp:lastPrinted>2012-11-21T04:57:00Z</cp:lastPrinted>
  <dcterms:created xsi:type="dcterms:W3CDTF">2012-11-20T08:45:00Z</dcterms:created>
  <dcterms:modified xsi:type="dcterms:W3CDTF">2015-07-03T06:09:00Z</dcterms:modified>
</cp:coreProperties>
</file>