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  <w:r w:rsidRPr="006B5CB5">
        <w:rPr>
          <w:rFonts w:ascii="Times New Roman" w:hAnsi="Times New Roman"/>
          <w:sz w:val="24"/>
          <w:szCs w:val="24"/>
        </w:rPr>
        <w:t>4 класс         Бережная Светлана Григорьевна       русский язык</w:t>
      </w:r>
    </w:p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7"/>
        <w:gridCol w:w="2091"/>
        <w:gridCol w:w="1531"/>
        <w:gridCol w:w="2013"/>
        <w:gridCol w:w="1814"/>
        <w:gridCol w:w="1305"/>
      </w:tblGrid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06.04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Спряжение глаголов в настоящем времени. Спряжение глаголов в будущем времени. Личные окончания глаголов І и ІІ спряжения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 88-91 изучить таблицы и правило, выполнить</w:t>
            </w:r>
            <w:proofErr w:type="gramStart"/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5CB5">
              <w:rPr>
                <w:rFonts w:ascii="Times New Roman" w:hAnsi="Times New Roman"/>
                <w:sz w:val="24"/>
                <w:szCs w:val="24"/>
              </w:rPr>
              <w:t>пр. 182, 185, 186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с.91</w:t>
            </w:r>
            <w:proofErr w:type="gramStart"/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5CB5">
              <w:rPr>
                <w:rFonts w:ascii="Times New Roman" w:hAnsi="Times New Roman"/>
                <w:sz w:val="24"/>
                <w:szCs w:val="24"/>
              </w:rPr>
              <w:t xml:space="preserve">пр. 188 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07.04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6B5CB5" w:rsidRDefault="00336DC4" w:rsidP="00B77510">
            <w:pPr>
              <w:pStyle w:val="a3"/>
              <w:rPr>
                <w:sz w:val="24"/>
                <w:szCs w:val="24"/>
              </w:rPr>
            </w:pPr>
            <w:r w:rsidRPr="006B5CB5">
              <w:rPr>
                <w:sz w:val="24"/>
                <w:szCs w:val="24"/>
              </w:rPr>
              <w:t xml:space="preserve">Правописание глаголов с </w:t>
            </w:r>
            <w:proofErr w:type="gramStart"/>
            <w:r w:rsidRPr="006B5CB5">
              <w:rPr>
                <w:sz w:val="24"/>
                <w:szCs w:val="24"/>
              </w:rPr>
              <w:t>безударными</w:t>
            </w:r>
            <w:proofErr w:type="gramEnd"/>
          </w:p>
          <w:p w:rsidR="00336DC4" w:rsidRPr="006B5CB5" w:rsidRDefault="00336DC4" w:rsidP="00B77510">
            <w:pPr>
              <w:pStyle w:val="a3"/>
              <w:rPr>
                <w:sz w:val="24"/>
                <w:szCs w:val="24"/>
              </w:rPr>
            </w:pPr>
            <w:r w:rsidRPr="006B5CB5">
              <w:rPr>
                <w:sz w:val="24"/>
                <w:szCs w:val="24"/>
              </w:rPr>
              <w:t xml:space="preserve">личными окончаниями. Закрепление по теме: «Правописание глаголов с </w:t>
            </w:r>
            <w:proofErr w:type="gramStart"/>
            <w:r w:rsidRPr="006B5CB5">
              <w:rPr>
                <w:sz w:val="24"/>
                <w:szCs w:val="24"/>
              </w:rPr>
              <w:t>безударными</w:t>
            </w:r>
            <w:proofErr w:type="gramEnd"/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личными окончаниями»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 93 изучить таблицу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 94 изучить правило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выполнить</w:t>
            </w:r>
            <w:proofErr w:type="gramStart"/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5CB5">
              <w:rPr>
                <w:rFonts w:ascii="Times New Roman" w:hAnsi="Times New Roman"/>
                <w:sz w:val="24"/>
                <w:szCs w:val="24"/>
              </w:rPr>
              <w:t>пр.190, 193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с.95</w:t>
            </w:r>
            <w:proofErr w:type="gramStart"/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5CB5">
              <w:rPr>
                <w:rFonts w:ascii="Times New Roman" w:hAnsi="Times New Roman"/>
                <w:sz w:val="24"/>
                <w:szCs w:val="24"/>
              </w:rPr>
              <w:t>пр. 195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 94 правило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091" w:type="dxa"/>
          </w:tcPr>
          <w:p w:rsidR="00336DC4" w:rsidRPr="006B5CB5" w:rsidRDefault="00336DC4" w:rsidP="00B77510">
            <w:pPr>
              <w:pStyle w:val="a3"/>
              <w:rPr>
                <w:sz w:val="24"/>
                <w:szCs w:val="24"/>
              </w:rPr>
            </w:pPr>
            <w:r w:rsidRPr="006B5CB5">
              <w:rPr>
                <w:sz w:val="24"/>
                <w:szCs w:val="24"/>
              </w:rPr>
              <w:t xml:space="preserve">Повторение по теме: «Правописание глаголов с </w:t>
            </w:r>
            <w:proofErr w:type="gramStart"/>
            <w:r w:rsidRPr="006B5CB5">
              <w:rPr>
                <w:sz w:val="24"/>
                <w:szCs w:val="24"/>
              </w:rPr>
              <w:t>безударными</w:t>
            </w:r>
            <w:proofErr w:type="gramEnd"/>
          </w:p>
          <w:p w:rsidR="00336DC4" w:rsidRPr="006B5CB5" w:rsidRDefault="00336DC4" w:rsidP="00B77510">
            <w:pPr>
              <w:pStyle w:val="a3"/>
              <w:rPr>
                <w:sz w:val="24"/>
                <w:szCs w:val="24"/>
              </w:rPr>
            </w:pPr>
            <w:r w:rsidRPr="006B5CB5">
              <w:rPr>
                <w:sz w:val="24"/>
                <w:szCs w:val="24"/>
              </w:rPr>
              <w:t xml:space="preserve">личными окончаниями» Обобщение по теме: «Правописание глаголов с </w:t>
            </w:r>
            <w:proofErr w:type="gramStart"/>
            <w:r w:rsidRPr="006B5CB5">
              <w:rPr>
                <w:sz w:val="24"/>
                <w:szCs w:val="24"/>
              </w:rPr>
              <w:t>безударными</w:t>
            </w:r>
            <w:proofErr w:type="gramEnd"/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личными окончаниями»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 96</w:t>
            </w:r>
            <w:proofErr w:type="gramStart"/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5CB5">
              <w:rPr>
                <w:rFonts w:ascii="Times New Roman" w:hAnsi="Times New Roman"/>
                <w:sz w:val="24"/>
                <w:szCs w:val="24"/>
              </w:rPr>
              <w:t>пр. 196, 197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 97</w:t>
            </w:r>
            <w:proofErr w:type="gramStart"/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5CB5">
              <w:rPr>
                <w:rFonts w:ascii="Times New Roman" w:hAnsi="Times New Roman"/>
                <w:sz w:val="24"/>
                <w:szCs w:val="24"/>
              </w:rPr>
              <w:t>пр. 198 с. 94 повторить правило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09.04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Способы определения І и ІІ спряжения глаголов с безударными личными окончаниями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 97-98 изучить правила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 выполнить</w:t>
            </w:r>
            <w:proofErr w:type="gramStart"/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5CB5">
              <w:rPr>
                <w:rFonts w:ascii="Times New Roman" w:hAnsi="Times New Roman"/>
                <w:sz w:val="24"/>
                <w:szCs w:val="24"/>
              </w:rPr>
              <w:t>пр.199, 200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 99 Упр. 202 с. 97-98 правила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10.04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Закрепление по теме: «Способы определения І и ІІ </w:t>
            </w:r>
            <w:r w:rsidRPr="006B5CB5">
              <w:rPr>
                <w:rFonts w:ascii="Times New Roman" w:hAnsi="Times New Roman"/>
                <w:sz w:val="24"/>
                <w:szCs w:val="24"/>
              </w:rPr>
              <w:lastRenderedPageBreak/>
              <w:t>спряжения глаголов с безударными личными окончаниями»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 с. 99-100</w:t>
            </w:r>
            <w:proofErr w:type="gramStart"/>
            <w:r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5CB5">
              <w:rPr>
                <w:rFonts w:ascii="Times New Roman" w:hAnsi="Times New Roman"/>
                <w:sz w:val="24"/>
                <w:szCs w:val="24"/>
              </w:rPr>
              <w:t>пр. 203, 204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С. 100 Упр. 206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</w:tc>
      </w:tr>
    </w:tbl>
    <w:p w:rsidR="00D9660D" w:rsidRPr="006B5CB5" w:rsidRDefault="00D9660D">
      <w:pPr>
        <w:rPr>
          <w:sz w:val="24"/>
          <w:szCs w:val="24"/>
        </w:rPr>
      </w:pPr>
    </w:p>
    <w:sectPr w:rsidR="00D9660D" w:rsidRPr="006B5CB5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C4"/>
    <w:rsid w:val="00336DC4"/>
    <w:rsid w:val="006B5CB5"/>
    <w:rsid w:val="00D1786C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6DC4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2</cp:revision>
  <dcterms:created xsi:type="dcterms:W3CDTF">2020-04-02T15:13:00Z</dcterms:created>
  <dcterms:modified xsi:type="dcterms:W3CDTF">2020-04-02T15:16:00Z</dcterms:modified>
</cp:coreProperties>
</file>