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4A" w:rsidRDefault="001B1C4A" w:rsidP="001B1C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1B1C4A" w:rsidRPr="009A2A97" w:rsidRDefault="001B1C4A" w:rsidP="001B1C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126"/>
        <w:gridCol w:w="1354"/>
        <w:gridCol w:w="1497"/>
        <w:gridCol w:w="1396"/>
      </w:tblGrid>
      <w:tr w:rsidR="001B1C4A" w:rsidRPr="00DC6891" w:rsidTr="00C00BF7">
        <w:tc>
          <w:tcPr>
            <w:tcW w:w="84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54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7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B1C4A" w:rsidRPr="00DC6891" w:rsidTr="00C00BF7">
        <w:tc>
          <w:tcPr>
            <w:tcW w:w="84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02.04</w:t>
            </w:r>
          </w:p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B1C4A" w:rsidRPr="005423F7" w:rsidRDefault="001B1C4A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5423F7">
              <w:rPr>
                <w:rFonts w:ascii="Times New Roman" w:hAnsi="Times New Roman"/>
                <w:sz w:val="24"/>
                <w:szCs w:val="24"/>
              </w:rPr>
              <w:t>В царстве радуги-дуги.  Основные и составные цвета.</w:t>
            </w:r>
          </w:p>
        </w:tc>
        <w:tc>
          <w:tcPr>
            <w:tcW w:w="212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https://znanio.ru/media/prezentatsiya_uroka_izo_1_klass_v_tsarstve_radugi_dugi-222226</w:t>
              </w:r>
            </w:hyperlink>
          </w:p>
        </w:tc>
        <w:tc>
          <w:tcPr>
            <w:tcW w:w="1354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с.126-132</w:t>
            </w:r>
          </w:p>
        </w:tc>
        <w:tc>
          <w:tcPr>
            <w:tcW w:w="1497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с.46 -47</w:t>
            </w:r>
          </w:p>
        </w:tc>
        <w:tc>
          <w:tcPr>
            <w:tcW w:w="139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C4A" w:rsidRPr="00DC6891" w:rsidTr="00C00BF7">
        <w:tc>
          <w:tcPr>
            <w:tcW w:w="84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1B1C4A" w:rsidRPr="005423F7" w:rsidRDefault="001B1C4A" w:rsidP="00C00BF7">
            <w:pPr>
              <w:rPr>
                <w:rFonts w:ascii="Times New Roman" w:hAnsi="Times New Roman"/>
                <w:sz w:val="24"/>
                <w:szCs w:val="24"/>
              </w:rPr>
            </w:pPr>
            <w:r w:rsidRPr="005423F7">
              <w:rPr>
                <w:rFonts w:ascii="Times New Roman" w:hAnsi="Times New Roman"/>
                <w:sz w:val="24"/>
                <w:szCs w:val="24"/>
              </w:rPr>
              <w:t>Красуйся, красота, по цветам лазоревым. Цвет и оттенки.</w:t>
            </w:r>
          </w:p>
        </w:tc>
        <w:tc>
          <w:tcPr>
            <w:tcW w:w="212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54" w:type="dxa"/>
          </w:tcPr>
          <w:p w:rsidR="001B1C4A" w:rsidRPr="005423F7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с.122-124</w:t>
            </w:r>
          </w:p>
        </w:tc>
        <w:tc>
          <w:tcPr>
            <w:tcW w:w="1497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пейзаж.</w:t>
            </w:r>
          </w:p>
        </w:tc>
        <w:tc>
          <w:tcPr>
            <w:tcW w:w="1396" w:type="dxa"/>
          </w:tcPr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B1C4A" w:rsidRPr="00DC6891" w:rsidRDefault="001B1C4A" w:rsidP="00C00BF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D0309B" w:rsidRDefault="00D0309B"/>
    <w:sectPr w:rsidR="00D0309B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B1C4A"/>
    <w:rsid w:val="001B1C4A"/>
    <w:rsid w:val="00D0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B1C4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" TargetMode="External"/><Relationship Id="rId4" Type="http://schemas.openxmlformats.org/officeDocument/2006/relationships/hyperlink" Target="https://znanio.ru/media/prezentatsiya_uroka_izo_1_klass_v_tsarstve_radugi_dugi-222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2020-04-02T09:21:00Z</dcterms:created>
  <dcterms:modified xsi:type="dcterms:W3CDTF">2020-04-02T09:21:00Z</dcterms:modified>
</cp:coreProperties>
</file>