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5C" w:rsidRDefault="00AA7A5C" w:rsidP="00AA7A5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11 класс  Новомлинский Сергей Петрович   Основы безопасности жизнедеятельности</w:t>
      </w:r>
    </w:p>
    <w:p w:rsidR="00AA7A5C" w:rsidRDefault="00AA7A5C" w:rsidP="00AA7A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A7A5C" w:rsidRDefault="00AA7A5C" w:rsidP="00AA7A5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16"/>
        <w:gridCol w:w="1702"/>
        <w:gridCol w:w="1702"/>
        <w:gridCol w:w="1986"/>
        <w:gridCol w:w="1418"/>
        <w:gridCol w:w="1851"/>
      </w:tblGrid>
      <w:tr w:rsidR="00AA7A5C" w:rsidTr="00AA7A5C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 </w:t>
            </w:r>
          </w:p>
        </w:tc>
      </w:tr>
      <w:tr w:rsidR="00AA7A5C" w:rsidTr="00AA7A5C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21.04 </w:t>
            </w:r>
          </w:p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z w:val="24"/>
                <w:szCs w:val="24"/>
              </w:rPr>
              <w:t>Порядок вручения личному составу вооружения, военной техники и стрелкового оружия. Ритуал подъёма и спуска Государственного флага РФ</w:t>
            </w:r>
          </w:p>
          <w:p w:rsidR="00AA7A5C" w:rsidRDefault="00AA7A5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A2457">
              <w:rPr>
                <w:rFonts w:ascii="Times New Roman" w:hAnsi="Times New Roman"/>
                <w:sz w:val="24"/>
                <w:szCs w:val="24"/>
              </w:rPr>
              <w:t>Порядок вручения Боевого знамени воинской части. Порядок приведения к Военной присяге (принесения обязательства)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/>
              <w:rPr>
                <w:rFonts w:cs="Times New Roman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  п.57</w:t>
            </w:r>
          </w:p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П.57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A7A5C" w:rsidRDefault="00AA7A5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WhatsApp</w:t>
            </w:r>
            <w:proofErr w:type="spellEnd"/>
          </w:p>
        </w:tc>
      </w:tr>
    </w:tbl>
    <w:p w:rsidR="00AA7A5C" w:rsidRDefault="00AA7A5C" w:rsidP="00AA7A5C">
      <w:pPr>
        <w:rPr>
          <w:rFonts w:ascii="Times New Roman" w:hAnsi="Times New Roman" w:cs="Times New Roman"/>
          <w:sz w:val="24"/>
          <w:szCs w:val="24"/>
        </w:rPr>
      </w:pPr>
    </w:p>
    <w:p w:rsidR="00AA7A5C" w:rsidRDefault="00AA7A5C" w:rsidP="00AA7A5C">
      <w:pPr>
        <w:rPr>
          <w:rFonts w:ascii="Times New Roman" w:hAnsi="Times New Roman" w:cs="Times New Roman"/>
          <w:sz w:val="24"/>
          <w:szCs w:val="24"/>
        </w:rPr>
      </w:pPr>
    </w:p>
    <w:p w:rsidR="00AA7A5C" w:rsidRDefault="00AA7A5C" w:rsidP="00AA7A5C">
      <w:pPr>
        <w:rPr>
          <w:rFonts w:ascii="Times New Roman" w:hAnsi="Times New Roman" w:cs="Times New Roman"/>
          <w:sz w:val="24"/>
          <w:szCs w:val="24"/>
        </w:rPr>
      </w:pPr>
    </w:p>
    <w:p w:rsidR="00D94073" w:rsidRDefault="00D94073"/>
    <w:sectPr w:rsidR="00D94073" w:rsidSect="00D940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7A5C"/>
    <w:rsid w:val="00AA7A5C"/>
    <w:rsid w:val="00D94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A5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86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Company>DG Win&amp;Soft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2020-04-16T13:34:00Z</dcterms:created>
  <dcterms:modified xsi:type="dcterms:W3CDTF">2020-04-16T13:37:00Z</dcterms:modified>
</cp:coreProperties>
</file>