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7" w:rsidRPr="009A2A97" w:rsidRDefault="00A555D7" w:rsidP="00A55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математика </w:t>
      </w:r>
      <w:r w:rsidR="0045489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.04 – </w:t>
      </w:r>
      <w:r w:rsidR="00454892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.04</w:t>
      </w:r>
    </w:p>
    <w:tbl>
      <w:tblPr>
        <w:tblW w:w="147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6"/>
        <w:gridCol w:w="2038"/>
        <w:gridCol w:w="1559"/>
        <w:gridCol w:w="5954"/>
        <w:gridCol w:w="2268"/>
        <w:gridCol w:w="1560"/>
      </w:tblGrid>
      <w:tr w:rsidR="00A555D7" w:rsidRPr="00DC6891" w:rsidTr="0097478F">
        <w:trPr>
          <w:trHeight w:val="570"/>
        </w:trPr>
        <w:tc>
          <w:tcPr>
            <w:tcW w:w="1336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8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954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55D7" w:rsidRPr="00DC6891" w:rsidTr="0097478F">
        <w:trPr>
          <w:trHeight w:val="1127"/>
        </w:trPr>
        <w:tc>
          <w:tcPr>
            <w:tcW w:w="1336" w:type="dxa"/>
          </w:tcPr>
          <w:p w:rsidR="00A555D7" w:rsidRPr="00DC6891" w:rsidRDefault="00555C4F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555D7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A555D7" w:rsidRPr="00DC6891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Неравенства, сводящиеся к простейшим заменой неизвестного</w:t>
            </w:r>
          </w:p>
        </w:tc>
        <w:tc>
          <w:tcPr>
            <w:tcW w:w="1559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378DF" w:rsidRDefault="00A555D7" w:rsidP="00D5209A">
            <w:pPr>
              <w:pStyle w:val="a4"/>
              <w:numPr>
                <w:ilvl w:val="0"/>
                <w:numId w:val="2"/>
              </w:numPr>
              <w:spacing w:after="0"/>
              <w:ind w:left="459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>Учебник</w:t>
            </w:r>
            <w:r w:rsidR="005C2F75" w:rsidRPr="00D5209A">
              <w:rPr>
                <w:sz w:val="24"/>
                <w:szCs w:val="24"/>
              </w:rPr>
              <w:t xml:space="preserve"> §11.</w:t>
            </w:r>
            <w:r w:rsidR="00A378DF">
              <w:rPr>
                <w:sz w:val="24"/>
                <w:szCs w:val="24"/>
              </w:rPr>
              <w:t>7</w:t>
            </w:r>
            <w:r w:rsidR="00D5209A" w:rsidRPr="00D5209A">
              <w:rPr>
                <w:sz w:val="24"/>
                <w:szCs w:val="24"/>
              </w:rPr>
              <w:t xml:space="preserve"> </w:t>
            </w:r>
            <w:r w:rsidR="00F81BF8" w:rsidRPr="00D5209A">
              <w:rPr>
                <w:sz w:val="24"/>
                <w:szCs w:val="24"/>
              </w:rPr>
              <w:t xml:space="preserve"> </w:t>
            </w:r>
          </w:p>
          <w:p w:rsidR="00A555D7" w:rsidRPr="00D5209A" w:rsidRDefault="00A378DF" w:rsidP="00D5209A">
            <w:pPr>
              <w:pStyle w:val="a4"/>
              <w:numPr>
                <w:ilvl w:val="0"/>
                <w:numId w:val="2"/>
              </w:numPr>
              <w:spacing w:after="0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</w:t>
            </w:r>
            <w:r w:rsidR="00F81BF8" w:rsidRPr="00D5209A">
              <w:rPr>
                <w:sz w:val="24"/>
                <w:szCs w:val="24"/>
              </w:rPr>
              <w:t xml:space="preserve"> пример</w:t>
            </w:r>
            <w:r>
              <w:rPr>
                <w:sz w:val="24"/>
                <w:szCs w:val="24"/>
              </w:rPr>
              <w:t>ы решения задач</w:t>
            </w:r>
            <w:r w:rsidR="00F81BF8" w:rsidRPr="00D5209A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 - 3</w:t>
            </w:r>
            <w:r w:rsidR="00D5209A" w:rsidRPr="00D5209A">
              <w:rPr>
                <w:sz w:val="24"/>
                <w:szCs w:val="24"/>
              </w:rPr>
              <w:t>.</w:t>
            </w:r>
          </w:p>
          <w:p w:rsidR="00F81BF8" w:rsidRPr="00D5209A" w:rsidRDefault="00F81BF8" w:rsidP="00D5209A">
            <w:pPr>
              <w:pStyle w:val="a4"/>
              <w:numPr>
                <w:ilvl w:val="0"/>
                <w:numId w:val="2"/>
              </w:numPr>
              <w:spacing w:after="0"/>
              <w:ind w:left="459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>Решаем №11.</w:t>
            </w:r>
            <w:r w:rsidR="00A378DF">
              <w:rPr>
                <w:sz w:val="24"/>
                <w:szCs w:val="24"/>
              </w:rPr>
              <w:t>44</w:t>
            </w:r>
            <w:r w:rsidRPr="00D5209A">
              <w:rPr>
                <w:sz w:val="24"/>
                <w:szCs w:val="24"/>
              </w:rPr>
              <w:t xml:space="preserve"> (</w:t>
            </w:r>
            <w:proofErr w:type="spellStart"/>
            <w:r w:rsidR="00A378DF">
              <w:rPr>
                <w:sz w:val="24"/>
                <w:szCs w:val="24"/>
              </w:rPr>
              <w:t>а</w:t>
            </w:r>
            <w:proofErr w:type="gramStart"/>
            <w:r w:rsidR="00A378DF">
              <w:rPr>
                <w:sz w:val="24"/>
                <w:szCs w:val="24"/>
              </w:rPr>
              <w:t>,в</w:t>
            </w:r>
            <w:proofErr w:type="spellEnd"/>
            <w:proofErr w:type="gramEnd"/>
            <w:r w:rsidRPr="00D5209A">
              <w:rPr>
                <w:sz w:val="24"/>
                <w:szCs w:val="24"/>
              </w:rPr>
              <w:t>),  № 11.</w:t>
            </w:r>
            <w:r w:rsidR="00A378DF">
              <w:rPr>
                <w:sz w:val="24"/>
                <w:szCs w:val="24"/>
              </w:rPr>
              <w:t>45(</w:t>
            </w:r>
            <w:proofErr w:type="spellStart"/>
            <w:r w:rsidR="00A378DF">
              <w:rPr>
                <w:sz w:val="24"/>
                <w:szCs w:val="24"/>
              </w:rPr>
              <w:t>е,з</w:t>
            </w:r>
            <w:proofErr w:type="spellEnd"/>
            <w:r w:rsidRPr="00D5209A">
              <w:rPr>
                <w:sz w:val="24"/>
                <w:szCs w:val="24"/>
              </w:rPr>
              <w:t>)</w:t>
            </w:r>
          </w:p>
          <w:p w:rsidR="00F81BF8" w:rsidRDefault="00F81BF8" w:rsidP="005C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2F75" w:rsidRPr="00DC6891" w:rsidRDefault="005C2F75" w:rsidP="005C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3D51" w:rsidRDefault="00EF3D51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E978C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EF3D51" w:rsidRDefault="00EF3D51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№11.</w:t>
            </w:r>
            <w:r w:rsidR="00A378D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 (</w:t>
            </w:r>
            <w:proofErr w:type="spellStart"/>
            <w:r w:rsidR="00A378D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A378DF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A555D7" w:rsidRPr="008F0D67" w:rsidRDefault="00EF3D51" w:rsidP="00A37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</w:t>
            </w:r>
            <w:r w:rsidR="00A378D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 (</w:t>
            </w:r>
            <w:proofErr w:type="spellStart"/>
            <w:r w:rsidR="00A378D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A555D7" w:rsidRPr="00323CC8" w:rsidRDefault="00A555D7" w:rsidP="00EF3D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</w:t>
            </w:r>
            <w:r w:rsidR="00EF3D51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ый журнал</w:t>
            </w:r>
          </w:p>
        </w:tc>
      </w:tr>
      <w:tr w:rsidR="00EF3D51" w:rsidRPr="00DC6891" w:rsidTr="0097478F">
        <w:trPr>
          <w:trHeight w:val="2240"/>
        </w:trPr>
        <w:tc>
          <w:tcPr>
            <w:tcW w:w="1336" w:type="dxa"/>
          </w:tcPr>
          <w:p w:rsidR="00EF3D51" w:rsidRPr="00DC6891" w:rsidRDefault="00927EF5" w:rsidP="00927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F3D51">
              <w:rPr>
                <w:rFonts w:ascii="Times New Roman" w:hAnsi="Times New Roman"/>
                <w:sz w:val="24"/>
                <w:szCs w:val="24"/>
              </w:rPr>
              <w:t>1</w:t>
            </w:r>
            <w:r w:rsidR="00EF3D5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927EF5" w:rsidRDefault="00927EF5" w:rsidP="00927EF5">
            <w:r w:rsidRPr="00BD790E">
              <w:rPr>
                <w:rFonts w:ascii="Times New Roman" w:hAnsi="Times New Roman"/>
                <w:sz w:val="24"/>
                <w:szCs w:val="24"/>
              </w:rPr>
              <w:t>Понятие правильного многогранника.</w:t>
            </w:r>
          </w:p>
          <w:p w:rsidR="00EF3D51" w:rsidRPr="00927EF5" w:rsidRDefault="00927EF5" w:rsidP="00927EF5">
            <w:r w:rsidRPr="00BD790E">
              <w:rPr>
                <w:rFonts w:ascii="Times New Roman" w:hAnsi="Times New Roman"/>
                <w:sz w:val="24"/>
                <w:szCs w:val="24"/>
              </w:rPr>
              <w:t>Решение задач по теме «Правильные многогранники»</w:t>
            </w:r>
          </w:p>
        </w:tc>
        <w:tc>
          <w:tcPr>
            <w:tcW w:w="1559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378DF" w:rsidRDefault="00EF3D51" w:rsidP="00A378DF">
            <w:pPr>
              <w:pStyle w:val="a4"/>
              <w:numPr>
                <w:ilvl w:val="0"/>
                <w:numId w:val="3"/>
              </w:numPr>
              <w:spacing w:after="0"/>
              <w:ind w:left="318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>Учебник §</w:t>
            </w:r>
            <w:r w:rsidR="00D5209A" w:rsidRPr="00D5209A">
              <w:rPr>
                <w:sz w:val="24"/>
                <w:szCs w:val="24"/>
              </w:rPr>
              <w:t>3</w:t>
            </w:r>
            <w:r w:rsidR="00A378DF">
              <w:rPr>
                <w:sz w:val="24"/>
                <w:szCs w:val="24"/>
              </w:rPr>
              <w:t>6-37</w:t>
            </w:r>
          </w:p>
          <w:p w:rsidR="00695374" w:rsidRPr="00695374" w:rsidRDefault="00A378DF" w:rsidP="00695374">
            <w:pPr>
              <w:pStyle w:val="a6"/>
              <w:shd w:val="clear" w:color="auto" w:fill="FFFFFF"/>
              <w:spacing w:before="0" w:beforeAutospacing="0" w:after="0" w:afterAutospacing="0"/>
            </w:pPr>
            <w:r w:rsidRPr="00695374">
              <w:t xml:space="preserve">Решение задач </w:t>
            </w:r>
            <w:r w:rsidR="00695374" w:rsidRPr="00695374">
              <w:rPr>
                <w:b/>
                <w:bCs/>
                <w:color w:val="000000"/>
              </w:rPr>
              <w:t>Многогранники в окружающем мире.</w:t>
            </w:r>
          </w:p>
          <w:p w:rsidR="00695374" w:rsidRPr="00695374" w:rsidRDefault="00695374" w:rsidP="00695374">
            <w:pPr>
              <w:pStyle w:val="a6"/>
              <w:shd w:val="clear" w:color="auto" w:fill="FFFFFF"/>
              <w:spacing w:before="0" w:beforeAutospacing="0" w:after="0" w:afterAutospacing="0"/>
            </w:pPr>
            <w:r w:rsidRPr="00695374">
              <w:rPr>
                <w:b/>
                <w:bCs/>
                <w:color w:val="000000"/>
                <w:u w:val="single"/>
              </w:rPr>
              <w:t>Задача</w:t>
            </w:r>
            <w:r w:rsidRPr="00695374">
              <w:rPr>
                <w:color w:val="333333"/>
              </w:rPr>
              <w:t xml:space="preserve"> </w:t>
            </w:r>
            <w:r w:rsidRPr="00695374">
              <w:rPr>
                <w:b/>
                <w:color w:val="333333"/>
              </w:rPr>
              <w:t>1:</w:t>
            </w:r>
            <w:r>
              <w:rPr>
                <w:color w:val="333333"/>
              </w:rPr>
              <w:t xml:space="preserve"> К</w:t>
            </w:r>
            <w:r w:rsidRPr="00695374">
              <w:rPr>
                <w:color w:val="333333"/>
              </w:rPr>
              <w:t xml:space="preserve">лассное помещение по санитарным нормам должно быть таким, чтобы на </w:t>
            </w:r>
            <w:proofErr w:type="gramStart"/>
            <w:r w:rsidRPr="00695374">
              <w:rPr>
                <w:color w:val="333333"/>
              </w:rPr>
              <w:t>одного учащегося приходилось</w:t>
            </w:r>
            <w:proofErr w:type="gramEnd"/>
            <w:r w:rsidRPr="00695374">
              <w:rPr>
                <w:color w:val="333333"/>
              </w:rPr>
              <w:t xml:space="preserve"> не менее 6м</w:t>
            </w:r>
            <w:r w:rsidRPr="00695374">
              <w:rPr>
                <w:color w:val="333333"/>
                <w:vertAlign w:val="superscript"/>
              </w:rPr>
              <w:t>3</w:t>
            </w:r>
            <w:r w:rsidRPr="00695374">
              <w:rPr>
                <w:color w:val="333333"/>
              </w:rPr>
              <w:t xml:space="preserve"> воздуха. Можно ли в кабинете с параметрами: длина=8м, ширина=6м, высота=3,6м заниматься 25 учащимся, не нарушая санитарной нормы?</w:t>
            </w:r>
          </w:p>
          <w:p w:rsidR="00EF3D51" w:rsidRPr="000B6CAD" w:rsidRDefault="00695374" w:rsidP="000B6CAD">
            <w:pPr>
              <w:pStyle w:val="a6"/>
              <w:shd w:val="clear" w:color="auto" w:fill="FFFFFF"/>
              <w:spacing w:before="0" w:beforeAutospacing="0" w:after="0" w:afterAutospacing="0"/>
            </w:pPr>
            <w:r w:rsidRPr="00695374">
              <w:rPr>
                <w:b/>
                <w:bCs/>
                <w:color w:val="000000"/>
                <w:u w:val="single"/>
              </w:rPr>
              <w:t>Задача</w:t>
            </w:r>
            <w:r>
              <w:rPr>
                <w:b/>
                <w:bCs/>
                <w:color w:val="000000"/>
                <w:u w:val="single"/>
              </w:rPr>
              <w:t xml:space="preserve"> 2</w:t>
            </w:r>
            <w:r w:rsidRPr="00695374">
              <w:rPr>
                <w:b/>
                <w:bCs/>
                <w:color w:val="000000"/>
                <w:u w:val="single"/>
              </w:rPr>
              <w:t>:</w:t>
            </w:r>
            <w:r w:rsidRPr="00695374">
              <w:rPr>
                <w:color w:val="333333"/>
                <w:sz w:val="20"/>
                <w:szCs w:val="20"/>
              </w:rPr>
              <w:t xml:space="preserve"> </w:t>
            </w:r>
            <w:r w:rsidRPr="00695374">
              <w:rPr>
                <w:color w:val="333333"/>
              </w:rPr>
              <w:t>Флакон мужской туалетной воды «</w:t>
            </w:r>
            <w:proofErr w:type="spellStart"/>
            <w:r w:rsidRPr="00695374">
              <w:rPr>
                <w:color w:val="333333"/>
              </w:rPr>
              <w:t>Kenzo</w:t>
            </w:r>
            <w:proofErr w:type="spellEnd"/>
            <w:r w:rsidRPr="00695374">
              <w:rPr>
                <w:color w:val="333333"/>
              </w:rPr>
              <w:t xml:space="preserve">» имеет форму прямоугольного параллелепипеда с размерами: длина=4см, ширина=1,5см, высота=8см. Мужчина расходует 1см3 туалетной воды за 3 дня.  Сколько дней  мы сможем наслаждаться запахом этого </w:t>
            </w:r>
            <w:proofErr w:type="spellStart"/>
            <w:r w:rsidRPr="00695374">
              <w:rPr>
                <w:color w:val="333333"/>
              </w:rPr>
              <w:t>парфюма</w:t>
            </w:r>
            <w:proofErr w:type="spellEnd"/>
            <w:r w:rsidRPr="00695374">
              <w:rPr>
                <w:color w:val="333333"/>
              </w:rPr>
              <w:t xml:space="preserve"> из такого флакона?</w:t>
            </w:r>
          </w:p>
        </w:tc>
        <w:tc>
          <w:tcPr>
            <w:tcW w:w="2268" w:type="dxa"/>
          </w:tcPr>
          <w:p w:rsidR="00EF3D51" w:rsidRPr="00DC6891" w:rsidRDefault="00A378DF" w:rsidP="00A37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36-37 вопрос 13 с. 81,  </w:t>
            </w:r>
            <w:r w:rsidR="00D5209A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97478F">
        <w:trPr>
          <w:trHeight w:val="1498"/>
        </w:trPr>
        <w:tc>
          <w:tcPr>
            <w:tcW w:w="1336" w:type="dxa"/>
          </w:tcPr>
          <w:p w:rsidR="00EF3D51" w:rsidRPr="00DC6891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F3D5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DC6891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Введение вспомогательного угла</w:t>
            </w:r>
          </w:p>
        </w:tc>
        <w:tc>
          <w:tcPr>
            <w:tcW w:w="1559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27EF5" w:rsidRPr="00695374" w:rsidRDefault="00927EF5" w:rsidP="00695374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 w:rsidRPr="00927EF5">
              <w:rPr>
                <w:sz w:val="24"/>
                <w:szCs w:val="24"/>
              </w:rPr>
              <w:t>Смотрим пример</w:t>
            </w:r>
            <w:r w:rsidR="00695374">
              <w:rPr>
                <w:sz w:val="24"/>
                <w:szCs w:val="24"/>
              </w:rPr>
              <w:t xml:space="preserve">ы решения задач </w:t>
            </w:r>
            <w:r w:rsidR="00695374" w:rsidRPr="00DC6891">
              <w:rPr>
                <w:sz w:val="24"/>
                <w:szCs w:val="24"/>
              </w:rPr>
              <w:t>§</w:t>
            </w:r>
            <w:r w:rsidR="00695374">
              <w:rPr>
                <w:sz w:val="24"/>
                <w:szCs w:val="24"/>
              </w:rPr>
              <w:t xml:space="preserve">11.8 </w:t>
            </w:r>
            <w:r w:rsidRPr="00927EF5">
              <w:rPr>
                <w:sz w:val="24"/>
                <w:szCs w:val="24"/>
              </w:rPr>
              <w:t xml:space="preserve"> </w:t>
            </w:r>
          </w:p>
          <w:p w:rsidR="00D5209A" w:rsidRPr="000B6CAD" w:rsidRDefault="00927EF5" w:rsidP="000B6CAD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 w:rsidRPr="00927EF5">
              <w:rPr>
                <w:sz w:val="24"/>
                <w:szCs w:val="24"/>
              </w:rPr>
              <w:t>Р</w:t>
            </w:r>
            <w:r w:rsidRPr="00102172">
              <w:rPr>
                <w:sz w:val="24"/>
                <w:szCs w:val="24"/>
              </w:rPr>
              <w:t>ешаем №11.</w:t>
            </w:r>
            <w:r w:rsidR="00695374">
              <w:rPr>
                <w:sz w:val="24"/>
                <w:szCs w:val="24"/>
              </w:rPr>
              <w:t>48</w:t>
            </w:r>
            <w:r w:rsidRPr="0010217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б</w:t>
            </w:r>
            <w:r w:rsidRPr="00102172">
              <w:rPr>
                <w:sz w:val="24"/>
                <w:szCs w:val="24"/>
              </w:rPr>
              <w:t>)</w:t>
            </w:r>
            <w:r w:rsidR="000B6CAD">
              <w:rPr>
                <w:sz w:val="24"/>
                <w:szCs w:val="24"/>
              </w:rPr>
              <w:t xml:space="preserve">, </w:t>
            </w:r>
            <w:r w:rsidR="000B6CAD" w:rsidRPr="00102172">
              <w:rPr>
                <w:sz w:val="24"/>
                <w:szCs w:val="24"/>
              </w:rPr>
              <w:t>№11.</w:t>
            </w:r>
            <w:r w:rsidR="000B6CAD">
              <w:rPr>
                <w:sz w:val="24"/>
                <w:szCs w:val="24"/>
              </w:rPr>
              <w:t>49</w:t>
            </w:r>
            <w:r w:rsidR="000B6CAD" w:rsidRPr="00102172">
              <w:rPr>
                <w:sz w:val="24"/>
                <w:szCs w:val="24"/>
              </w:rPr>
              <w:t xml:space="preserve"> (</w:t>
            </w:r>
            <w:r w:rsidR="000B6CAD">
              <w:rPr>
                <w:sz w:val="24"/>
                <w:szCs w:val="24"/>
              </w:rPr>
              <w:t>а</w:t>
            </w:r>
            <w:r w:rsidR="000B6CAD" w:rsidRPr="00102172">
              <w:rPr>
                <w:sz w:val="24"/>
                <w:szCs w:val="24"/>
              </w:rPr>
              <w:t>)</w:t>
            </w:r>
            <w:r w:rsidR="000B6CAD">
              <w:rPr>
                <w:sz w:val="24"/>
                <w:szCs w:val="24"/>
              </w:rPr>
              <w:t>,</w:t>
            </w:r>
            <w:r w:rsidR="000B6CAD" w:rsidRPr="000B6CAD">
              <w:rPr>
                <w:sz w:val="24"/>
                <w:szCs w:val="24"/>
              </w:rPr>
              <w:t xml:space="preserve"> №11.</w:t>
            </w:r>
            <w:r w:rsidR="000B6CAD">
              <w:rPr>
                <w:sz w:val="24"/>
                <w:szCs w:val="24"/>
              </w:rPr>
              <w:t>53</w:t>
            </w:r>
            <w:r w:rsidR="000B6CAD" w:rsidRPr="000B6CAD">
              <w:rPr>
                <w:sz w:val="24"/>
                <w:szCs w:val="24"/>
              </w:rPr>
              <w:t xml:space="preserve"> (</w:t>
            </w:r>
            <w:r w:rsidR="000B6CAD">
              <w:rPr>
                <w:sz w:val="24"/>
                <w:szCs w:val="24"/>
              </w:rPr>
              <w:t>а</w:t>
            </w:r>
            <w:r w:rsidR="000B6CAD" w:rsidRPr="000B6CAD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B6CAD" w:rsidRDefault="000B6CAD" w:rsidP="00927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0B6CAD">
              <w:rPr>
                <w:rFonts w:ascii="Times New Roman" w:hAnsi="Times New Roman"/>
                <w:sz w:val="24"/>
                <w:szCs w:val="24"/>
              </w:rPr>
              <w:t>11.8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6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7EF5" w:rsidRPr="00DC6891" w:rsidRDefault="000B6CAD" w:rsidP="00927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CAD">
              <w:rPr>
                <w:rFonts w:ascii="Times New Roman" w:hAnsi="Times New Roman"/>
                <w:sz w:val="24"/>
                <w:szCs w:val="24"/>
              </w:rPr>
              <w:t>Решаем №11.52 (б), №11.53 (б)</w:t>
            </w:r>
          </w:p>
          <w:p w:rsidR="00EF3D51" w:rsidRPr="00DC6891" w:rsidRDefault="00EF3D51" w:rsidP="00044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97478F">
        <w:trPr>
          <w:trHeight w:val="274"/>
        </w:trPr>
        <w:tc>
          <w:tcPr>
            <w:tcW w:w="1336" w:type="dxa"/>
          </w:tcPr>
          <w:p w:rsidR="00EF3D51" w:rsidRPr="00DC6891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F3D5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BD790E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 по алгебре и началам математическо</w:t>
            </w:r>
            <w:r w:rsidRPr="00BD790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го анализа №7 по теме «Тригонометрические уравнения и неравенства»</w:t>
            </w:r>
          </w:p>
        </w:tc>
        <w:tc>
          <w:tcPr>
            <w:tcW w:w="1559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F3D51" w:rsidRPr="00DC6891" w:rsidRDefault="000B6CAD" w:rsidP="00927EF5">
            <w:pPr>
              <w:pStyle w:val="a4"/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контрольной работы прикреплён в дневнике электронной школы в двух вариантах</w:t>
            </w:r>
          </w:p>
        </w:tc>
        <w:tc>
          <w:tcPr>
            <w:tcW w:w="2268" w:type="dxa"/>
          </w:tcPr>
          <w:p w:rsidR="00EF3D51" w:rsidRPr="00DC6891" w:rsidRDefault="00EF3D51" w:rsidP="001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97478F">
        <w:trPr>
          <w:trHeight w:val="1498"/>
        </w:trPr>
        <w:tc>
          <w:tcPr>
            <w:tcW w:w="1336" w:type="dxa"/>
          </w:tcPr>
          <w:p w:rsidR="00EF3D51" w:rsidRPr="00DC6891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EF3D5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BD790E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</w:rPr>
              <w:t>Понятие вероятностей события</w:t>
            </w:r>
          </w:p>
        </w:tc>
        <w:tc>
          <w:tcPr>
            <w:tcW w:w="1559" w:type="dxa"/>
          </w:tcPr>
          <w:p w:rsidR="00EF3D51" w:rsidRPr="00DC6891" w:rsidRDefault="003576A8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493CE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https://infourok.ru/videouroki/1250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8A4EB2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 xml:space="preserve">Смотрим </w:t>
            </w:r>
            <w:proofErr w:type="spellStart"/>
            <w:r w:rsidRPr="00102172">
              <w:rPr>
                <w:sz w:val="24"/>
                <w:szCs w:val="24"/>
              </w:rPr>
              <w:t>видеоурок</w:t>
            </w:r>
            <w:proofErr w:type="spellEnd"/>
            <w:r w:rsidRPr="00102172">
              <w:rPr>
                <w:sz w:val="24"/>
                <w:szCs w:val="24"/>
              </w:rPr>
              <w:t xml:space="preserve"> по ссылке </w:t>
            </w:r>
            <w:hyperlink r:id="rId6" w:history="1">
              <w:r w:rsidR="003576A8" w:rsidRPr="00493CE5">
                <w:rPr>
                  <w:rStyle w:val="a3"/>
                  <w:sz w:val="24"/>
                  <w:szCs w:val="24"/>
                </w:rPr>
                <w:t>https://infourok.ru/videouroki/1250</w:t>
              </w:r>
            </w:hyperlink>
            <w:r w:rsidR="003576A8">
              <w:rPr>
                <w:sz w:val="24"/>
                <w:szCs w:val="24"/>
              </w:rPr>
              <w:t xml:space="preserve"> </w:t>
            </w:r>
          </w:p>
          <w:p w:rsidR="008A4EB2" w:rsidRPr="00102172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02172">
              <w:rPr>
                <w:sz w:val="24"/>
                <w:szCs w:val="24"/>
              </w:rPr>
              <w:t>Учебник §1</w:t>
            </w:r>
            <w:r w:rsidR="003576A8">
              <w:rPr>
                <w:sz w:val="24"/>
                <w:szCs w:val="24"/>
              </w:rPr>
              <w:t>2.1</w:t>
            </w:r>
            <w:r w:rsidRPr="00102172">
              <w:rPr>
                <w:sz w:val="24"/>
                <w:szCs w:val="24"/>
              </w:rPr>
              <w:t xml:space="preserve">  </w:t>
            </w:r>
          </w:p>
          <w:p w:rsidR="008A4EB2" w:rsidRPr="00102172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 №1</w:t>
            </w:r>
            <w:r w:rsidR="003576A8">
              <w:rPr>
                <w:sz w:val="24"/>
                <w:szCs w:val="24"/>
              </w:rPr>
              <w:t>2</w:t>
            </w:r>
            <w:r w:rsidRPr="00102172">
              <w:rPr>
                <w:sz w:val="24"/>
                <w:szCs w:val="24"/>
              </w:rPr>
              <w:t>.</w:t>
            </w:r>
            <w:r w:rsidR="003576A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, </w:t>
            </w:r>
            <w:r w:rsidRPr="00102172">
              <w:rPr>
                <w:sz w:val="24"/>
                <w:szCs w:val="24"/>
              </w:rPr>
              <w:t>№1</w:t>
            </w:r>
            <w:r w:rsidR="003576A8">
              <w:rPr>
                <w:sz w:val="24"/>
                <w:szCs w:val="24"/>
              </w:rPr>
              <w:t>2</w:t>
            </w:r>
            <w:r w:rsidRPr="00102172">
              <w:rPr>
                <w:sz w:val="24"/>
                <w:szCs w:val="24"/>
              </w:rPr>
              <w:t>.</w:t>
            </w:r>
            <w:r w:rsidR="003576A8">
              <w:rPr>
                <w:sz w:val="24"/>
                <w:szCs w:val="24"/>
              </w:rPr>
              <w:t>10 подробное объяснение решения</w:t>
            </w:r>
          </w:p>
          <w:p w:rsidR="00EF3D51" w:rsidRPr="00A012B0" w:rsidRDefault="00EF3D51" w:rsidP="003576A8">
            <w:pPr>
              <w:pStyle w:val="a4"/>
              <w:spacing w:after="0"/>
              <w:ind w:left="31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576A8" w:rsidRPr="003576A8" w:rsidRDefault="003576A8" w:rsidP="003576A8">
            <w:pPr>
              <w:spacing w:after="0" w:line="240" w:lineRule="auto"/>
              <w:rPr>
                <w:rFonts w:ascii="Times New Roman" w:hAnsi="Times New Roman"/>
              </w:rPr>
            </w:pPr>
            <w:r w:rsidRPr="003576A8">
              <w:rPr>
                <w:rFonts w:ascii="Times New Roman" w:hAnsi="Times New Roman"/>
              </w:rPr>
              <w:t xml:space="preserve">§12.1  </w:t>
            </w:r>
          </w:p>
          <w:p w:rsidR="00EF3D51" w:rsidRPr="00DC6891" w:rsidRDefault="003576A8" w:rsidP="00357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6A8">
              <w:rPr>
                <w:rFonts w:ascii="Times New Roman" w:hAnsi="Times New Roman"/>
              </w:rPr>
              <w:t>Решить №12.9, 12.3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97478F">
        <w:trPr>
          <w:trHeight w:val="1007"/>
        </w:trPr>
        <w:tc>
          <w:tcPr>
            <w:tcW w:w="1336" w:type="dxa"/>
          </w:tcPr>
          <w:p w:rsidR="00EF3D51" w:rsidRPr="00DC6891" w:rsidRDefault="00927EF5" w:rsidP="00927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F3D5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DC6891" w:rsidRDefault="00927EF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</w:rPr>
              <w:t>Решение задач по теме «Правильные многогранники»</w:t>
            </w:r>
          </w:p>
        </w:tc>
        <w:tc>
          <w:tcPr>
            <w:tcW w:w="1559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3576A8" w:rsidRDefault="003576A8" w:rsidP="003576A8">
            <w:pPr>
              <w:pStyle w:val="a6"/>
              <w:spacing w:before="0" w:beforeAutospacing="0" w:after="0" w:afterAutospacing="0"/>
            </w:pPr>
            <w:r>
              <w:t xml:space="preserve">Решение задач: </w:t>
            </w:r>
          </w:p>
          <w:p w:rsidR="003576A8" w:rsidRDefault="003576A8" w:rsidP="003576A8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В правильной четырехугольной пирамиде SABCD точка</w:t>
            </w:r>
            <w:proofErr w:type="gramStart"/>
            <w:r>
              <w:t xml:space="preserve"> О</w:t>
            </w:r>
            <w:proofErr w:type="gramEnd"/>
            <w:r>
              <w:t xml:space="preserve"> – центр основания, S - вершина, SC = 13, АС = 10. Найти высоту пирамиды.</w:t>
            </w:r>
          </w:p>
          <w:p w:rsidR="003576A8" w:rsidRDefault="003576A8" w:rsidP="003576A8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В прямоугольном параллелепипеде стороны основания равны 12 см и 5 см. Диагональ параллелепипеда образует с плоскостью основания угол</w:t>
            </w:r>
            <w:r w:rsidR="0097478F">
              <w:t xml:space="preserve"> 45</w:t>
            </w:r>
            <w:r w:rsidR="0097478F">
              <w:rPr>
                <w:vertAlign w:val="superscript"/>
              </w:rPr>
              <w:t>о</w:t>
            </w:r>
            <w:r>
              <w:t>. Найти площадь боковой и полной поверхности параллелепипеда.</w:t>
            </w:r>
          </w:p>
          <w:p w:rsidR="00EF3D51" w:rsidRPr="003576A8" w:rsidRDefault="003576A8" w:rsidP="0097478F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В основании четырехугольной пирамиды SABCD точка</w:t>
            </w:r>
            <w:proofErr w:type="gramStart"/>
            <w:r>
              <w:t xml:space="preserve"> О</w:t>
            </w:r>
            <w:proofErr w:type="gramEnd"/>
            <w:r>
              <w:t xml:space="preserve"> – центр основания, S - вершина лежит прямоугольник со сторонами 6 см и 8 см . SO = 4. Найти площадь боковой и полной поверхности пирамиды.</w:t>
            </w:r>
          </w:p>
        </w:tc>
        <w:tc>
          <w:tcPr>
            <w:tcW w:w="2268" w:type="dxa"/>
          </w:tcPr>
          <w:p w:rsidR="008A4EB2" w:rsidRPr="008A4EB2" w:rsidRDefault="008A4EB2" w:rsidP="0097478F">
            <w:pPr>
              <w:pStyle w:val="a6"/>
              <w:spacing w:before="0" w:beforeAutospacing="0" w:after="0" w:afterAutospacing="0"/>
            </w:pPr>
            <w:r w:rsidRPr="008A4EB2">
              <w:t xml:space="preserve">Учебник §36-37 </w:t>
            </w:r>
          </w:p>
          <w:p w:rsidR="00EF3D51" w:rsidRPr="00DC6891" w:rsidRDefault="0097478F" w:rsidP="0097478F">
            <w:pPr>
              <w:pStyle w:val="a6"/>
              <w:spacing w:before="0" w:beforeAutospacing="0" w:after="0" w:afterAutospacing="0"/>
            </w:pPr>
            <w:r>
              <w:t>Решить задачу: В основании четырехугольной пирамиды SABCD точка</w:t>
            </w:r>
            <w:proofErr w:type="gramStart"/>
            <w:r>
              <w:t xml:space="preserve"> О</w:t>
            </w:r>
            <w:proofErr w:type="gramEnd"/>
            <w:r>
              <w:t xml:space="preserve"> – центр основания, S - вершина лежит прямоугольник со сторонами 12 см и 5 см . SO = 8. Найти площадь боковой и полной поверхности пирамиды.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</w:tbl>
    <w:p w:rsidR="00190924" w:rsidRDefault="00190924" w:rsidP="00D648AA"/>
    <w:sectPr w:rsidR="00190924" w:rsidSect="005C2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62"/>
    <w:multiLevelType w:val="hybridMultilevel"/>
    <w:tmpl w:val="9A6A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82438"/>
    <w:multiLevelType w:val="hybridMultilevel"/>
    <w:tmpl w:val="F8AA47D8"/>
    <w:lvl w:ilvl="0" w:tplc="E4345E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E5E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931CD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360BD"/>
    <w:multiLevelType w:val="hybridMultilevel"/>
    <w:tmpl w:val="F37A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5775A"/>
    <w:multiLevelType w:val="hybridMultilevel"/>
    <w:tmpl w:val="FD94B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2233B1"/>
    <w:multiLevelType w:val="multilevel"/>
    <w:tmpl w:val="90FA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CD2100"/>
    <w:multiLevelType w:val="hybridMultilevel"/>
    <w:tmpl w:val="54EC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714B1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8AA"/>
    <w:rsid w:val="00037A51"/>
    <w:rsid w:val="00044504"/>
    <w:rsid w:val="000B6CAD"/>
    <w:rsid w:val="00102172"/>
    <w:rsid w:val="00190924"/>
    <w:rsid w:val="003576A8"/>
    <w:rsid w:val="00454892"/>
    <w:rsid w:val="00555C4F"/>
    <w:rsid w:val="005B3746"/>
    <w:rsid w:val="005C2F75"/>
    <w:rsid w:val="00695374"/>
    <w:rsid w:val="007E6C02"/>
    <w:rsid w:val="00846E01"/>
    <w:rsid w:val="008A4EB2"/>
    <w:rsid w:val="00927EF5"/>
    <w:rsid w:val="0097478F"/>
    <w:rsid w:val="009C135A"/>
    <w:rsid w:val="00A378DF"/>
    <w:rsid w:val="00A555D7"/>
    <w:rsid w:val="00B96126"/>
    <w:rsid w:val="00D417DA"/>
    <w:rsid w:val="00D5209A"/>
    <w:rsid w:val="00D648AA"/>
    <w:rsid w:val="00DF69EE"/>
    <w:rsid w:val="00E978C3"/>
    <w:rsid w:val="00ED086D"/>
    <w:rsid w:val="00EE5097"/>
    <w:rsid w:val="00EF3D51"/>
    <w:rsid w:val="00EF7AEF"/>
    <w:rsid w:val="00F0255E"/>
    <w:rsid w:val="00F8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D086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5">
    <w:name w:val="FollowedHyperlink"/>
    <w:basedOn w:val="a0"/>
    <w:uiPriority w:val="99"/>
    <w:semiHidden/>
    <w:unhideWhenUsed/>
    <w:rsid w:val="009C135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69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/1250" TargetMode="External"/><Relationship Id="rId5" Type="http://schemas.openxmlformats.org/officeDocument/2006/relationships/hyperlink" Target="https://infourok.ru/videouroki/12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2020-04-19T16:02:00Z</dcterms:created>
  <dcterms:modified xsi:type="dcterms:W3CDTF">2020-04-19T16:03:00Z</dcterms:modified>
</cp:coreProperties>
</file>