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2E" w:rsidRDefault="007D7C2E" w:rsidP="009E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8"/>
        <w:gridCol w:w="2252"/>
        <w:gridCol w:w="2268"/>
        <w:gridCol w:w="5245"/>
        <w:gridCol w:w="1560"/>
        <w:gridCol w:w="2009"/>
      </w:tblGrid>
      <w:tr w:rsidR="007D7C2E" w:rsidTr="009E295F">
        <w:trPr>
          <w:trHeight w:val="83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9E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7D7C2E" w:rsidTr="009E295F">
        <w:trPr>
          <w:trHeight w:val="1281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2E" w:rsidRPr="00E86FE3" w:rsidRDefault="00443630" w:rsidP="0073328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630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выразительного чтения. </w:t>
            </w:r>
            <w:r w:rsidRPr="00443630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443630">
              <w:rPr>
                <w:rFonts w:ascii="Times New Roman" w:hAnsi="Times New Roman"/>
                <w:sz w:val="24"/>
                <w:szCs w:val="24"/>
              </w:rPr>
              <w:t>Левитанский</w:t>
            </w:r>
            <w:proofErr w:type="spellEnd"/>
            <w:r w:rsidRPr="00443630">
              <w:rPr>
                <w:rFonts w:ascii="Times New Roman" w:hAnsi="Times New Roman"/>
                <w:sz w:val="24"/>
                <w:szCs w:val="24"/>
              </w:rPr>
              <w:t xml:space="preserve">. «Диалог у новогодней ёлки», Б. Окуджава «Песенка о ночной Москве», А. Макаревич «Пока горит свеча». Мотив одиночества в лирике. </w:t>
            </w:r>
            <w:r w:rsidRPr="00443630">
              <w:rPr>
                <w:rFonts w:ascii="Times New Roman" w:hAnsi="Times New Roman"/>
                <w:b/>
                <w:sz w:val="24"/>
                <w:szCs w:val="24"/>
              </w:rPr>
              <w:t>Михалёв В.В.</w:t>
            </w:r>
            <w:r w:rsidRPr="00443630">
              <w:rPr>
                <w:rFonts w:ascii="Times New Roman" w:hAnsi="Times New Roman"/>
                <w:sz w:val="24"/>
                <w:szCs w:val="24"/>
              </w:rPr>
              <w:t xml:space="preserve"> Стихотворения. Бескорыстная любовь к родной земле.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2E" w:rsidRDefault="00733281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B0047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https://yandex.ru/video/preview/?filmId=11769066271384122700&amp;text=%D0%B1%20%D0%BE%D0%BA%D1%83%D0%B4%D0%B6%D0%B0%D0%B2%D0%B0%20%D0%BF%D0%B5%D1%81%D0%B5%D0%BD%D0%BA%D0%B0%20%D0%BE%20%D0%BD%D0%BE%D1%87%D0%BD%D0%BE%D0%B9%20%D0</w:t>
              </w:r>
              <w:proofErr w:type="gramEnd"/>
              <w:r w:rsidRPr="00B0047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%BC%D0%BE%D1%81%D0%BA%D0%B2%D0%B5&amp;path=wizard&amp;parent-reqid=1589699042963209-36573093123874268000329-production-app-host-vla-web-yp-251&amp;redircnt=1589699055.1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33281" w:rsidRDefault="00733281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(2-46 мин.)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84" w:rsidRPr="00275484" w:rsidRDefault="00275484" w:rsidP="007332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275484">
              <w:rPr>
                <w:b/>
              </w:rPr>
              <w:lastRenderedPageBreak/>
              <w:t xml:space="preserve">Ю. </w:t>
            </w:r>
            <w:proofErr w:type="spellStart"/>
            <w:r w:rsidRPr="00275484">
              <w:rPr>
                <w:b/>
              </w:rPr>
              <w:t>Левитанский</w:t>
            </w:r>
            <w:proofErr w:type="spellEnd"/>
          </w:p>
          <w:p w:rsidR="009E295F" w:rsidRDefault="009E295F" w:rsidP="00733281">
            <w:pPr>
              <w:pStyle w:val="a5"/>
              <w:spacing w:before="0" w:beforeAutospacing="0" w:after="0" w:afterAutospacing="0"/>
              <w:jc w:val="center"/>
            </w:pPr>
            <w:r>
              <w:rPr>
                <w:rStyle w:val="a6"/>
              </w:rPr>
              <w:t>Диалог у новогодней ёлки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Что происходит на свете? – А просто зима.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Просто зима, полагаете вы? – Полагаю.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Я ведь и сам, как умею, следы пролагаю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в ваши уснувшие ранней порою дома.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Что же за всем этим будет? – А будет январь.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Будет январь, вы считаете? – Да, я считаю.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Я ведь давно эту белую книгу читаю,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этот, с картинками вьюги, старинный букварь.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Чем же всё это окончится? – Будет апрель.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Будет апрель, вы уверены? – Да, я уверен.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Я уже слышал, и слух этот мною проверен,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будто бы в роще сегодня звенела свирель.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Что же из этого следует? – Следует жить,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шить сарафаны и лёгкие платья из ситца.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Вы полагаете, всё это будет носиться?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Я полагаю, что всё это следует шить!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 xml:space="preserve">– Следует шить, </w:t>
            </w:r>
            <w:proofErr w:type="gramStart"/>
            <w:r>
              <w:t>ибо</w:t>
            </w:r>
            <w:proofErr w:type="gramEnd"/>
            <w:r>
              <w:t xml:space="preserve"> сколько вьюге ни кружить,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 xml:space="preserve">не </w:t>
            </w:r>
            <w:proofErr w:type="gramStart"/>
            <w:r>
              <w:t>долговечны</w:t>
            </w:r>
            <w:proofErr w:type="gramEnd"/>
            <w:r>
              <w:t xml:space="preserve"> её кабала и опала.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Так разрешите же в честь новогоднего бала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руку на танец, сударыня, вам предложить.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Месяц – серебряный шар со свечою внутри,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И карнавальные маски по кругу, по кругу!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– Вальс начинается. Дайте ж, сударыня, руку,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и – раз-два-три,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раз-два-три,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раз-два-три,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</w:pPr>
            <w:r>
              <w:t>раз-два-три!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  <w:jc w:val="both"/>
            </w:pPr>
            <w:r>
              <w:lastRenderedPageBreak/>
              <w:t xml:space="preserve">Тему любви и одиночества </w:t>
            </w:r>
            <w:r w:rsidR="00275484">
              <w:t xml:space="preserve">раскрывает </w:t>
            </w:r>
            <w:r>
              <w:t xml:space="preserve">Юрий </w:t>
            </w:r>
            <w:proofErr w:type="spellStart"/>
            <w:r>
              <w:t>Левитанский</w:t>
            </w:r>
            <w:proofErr w:type="spellEnd"/>
            <w:r>
              <w:t xml:space="preserve"> в стихотворении </w:t>
            </w:r>
            <w:r>
              <w:rPr>
                <w:rStyle w:val="a6"/>
              </w:rPr>
              <w:t>"Диалог у новогодней ёлки"</w:t>
            </w:r>
            <w:r>
              <w:t>. Здесь показывается, как при помощи милой и отчасти бессмысленной кокетливой болтовни человеку удается очаровать свою возлюбленную и спастись тем самым от одиночества.</w:t>
            </w:r>
          </w:p>
          <w:p w:rsidR="009E295F" w:rsidRDefault="009E295F" w:rsidP="00733281">
            <w:pPr>
              <w:pStyle w:val="a5"/>
              <w:spacing w:before="0" w:beforeAutospacing="0" w:after="0" w:afterAutospacing="0"/>
              <w:jc w:val="both"/>
            </w:pPr>
            <w:r>
              <w:t xml:space="preserve">В этом же стихотворении </w:t>
            </w:r>
            <w:proofErr w:type="spellStart"/>
            <w:r>
              <w:t>Левитанский</w:t>
            </w:r>
            <w:proofErr w:type="spellEnd"/>
            <w:r>
              <w:t xml:space="preserve"> озвучивает и главный свой принцип: </w:t>
            </w:r>
            <w:r>
              <w:rPr>
                <w:rStyle w:val="a7"/>
              </w:rPr>
              <w:t>"Что же из этого следует? - Следует жить!"</w:t>
            </w:r>
            <w:r>
              <w:t>. Поэт объясняет своим читателям, что нельзя терять страсть к жизни ни в каких ситуациях, и тогда все обязательно наладится, и одиночество сменит любовь.</w:t>
            </w:r>
          </w:p>
          <w:p w:rsidR="00275484" w:rsidRDefault="009E295F" w:rsidP="0073328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75484">
              <w:rPr>
                <w:b/>
              </w:rPr>
              <w:t>Б. Оку</w:t>
            </w:r>
            <w:r w:rsidR="00733281">
              <w:rPr>
                <w:b/>
              </w:rPr>
              <w:t>джав</w:t>
            </w:r>
          </w:p>
          <w:p w:rsidR="009E295F" w:rsidRPr="00275484" w:rsidRDefault="009E295F" w:rsidP="0073328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75484">
              <w:rPr>
                <w:b/>
              </w:rPr>
              <w:t>«Песенка о ночной Москве»</w:t>
            </w:r>
          </w:p>
          <w:p w:rsidR="009E295F" w:rsidRDefault="000B6CEC" w:rsidP="0073328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</w:pPr>
            <w:r>
              <w:t>Послушайте</w:t>
            </w:r>
            <w:r w:rsidR="00733281" w:rsidRPr="00733281">
              <w:t xml:space="preserve">  по ссылке </w:t>
            </w:r>
            <w:r w:rsidR="00733281">
              <w:t xml:space="preserve">песню в исполнении </w:t>
            </w:r>
            <w:r w:rsidR="00733281" w:rsidRPr="00733281">
              <w:t>Б. Окуджавы</w:t>
            </w:r>
          </w:p>
          <w:p w:rsidR="00733281" w:rsidRPr="00733281" w:rsidRDefault="00733281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внезапно возникает</w:t>
            </w:r>
            <w:proofErr w:type="gram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</w:t>
            </w:r>
            <w:proofErr w:type="gram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 неясный голос труб,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Слова как ястребы ночные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Срываются с горячих губ,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Мелодия как дождь случайный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Гремит и бродит меж людьми,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 управлением любви.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proofErr w:type="gram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управлением любви.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года разлук, в года смятений,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Когда свинцовые дожди</w:t>
            </w:r>
            <w:proofErr w:type="gram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</w:t>
            </w:r>
            <w:proofErr w:type="gram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упили так по нашим спинам,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Что снисхождения не жди,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командиры все охрипли,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Тогда командовал людьми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 управлением любви,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 управлением любви.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Кларнет пробит, труба помята,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Фагот как старый посох стерт,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барабане швы разлезлись,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Но кларнетист красив, как черт,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Флейтист как юный князь изящен,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вечно в сговоре с людьми,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proofErr w:type="gram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управлением любви,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Надежды маленький </w:t>
            </w:r>
            <w:proofErr w:type="spellStart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оркестрик</w:t>
            </w:r>
            <w:proofErr w:type="spellEnd"/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32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 управление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любви.</w:t>
            </w:r>
          </w:p>
          <w:p w:rsidR="009E295F" w:rsidRPr="009E295F" w:rsidRDefault="009E295F" w:rsidP="0073328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2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Темы поэзии Окуджавы</w:t>
            </w:r>
          </w:p>
          <w:p w:rsidR="009E295F" w:rsidRPr="009E295F" w:rsidRDefault="009E295F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Огромное место в лирике Окуджавы занимает Москва, особенно Арбат, где он вырос. Сочетание во многих его стихах (позднее ставших песнями) арбатской и военной темы породило именно то, что принято называть городским </w:t>
            </w:r>
            <w:proofErr w:type="spellStart"/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бардовским</w:t>
            </w:r>
            <w:proofErr w:type="spellEnd"/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романсом.</w:t>
            </w:r>
          </w:p>
          <w:p w:rsidR="009E295F" w:rsidRPr="009E295F" w:rsidRDefault="009E295F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Окуджава вспоминает друзей своего детства, не вернувшихся с фронтов Великой Отечественной, вспоминает собственные ранние мысли (</w:t>
            </w:r>
            <w:r w:rsidRPr="009E2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«Ах, детские сны мои, какая ошибка!..»)</w:t>
            </w: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признает, что во многом именно Арбат сформировал его мировоззрение.</w:t>
            </w:r>
          </w:p>
          <w:p w:rsidR="009E295F" w:rsidRPr="009E295F" w:rsidRDefault="009E295F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Однако творческий мир Окуджавы не ограничивается рамками Арбата, как не ограничивается и рамками реальности: в его лирике встречаются и сказочные мотивы. В некоторых песнях главными героями </w:t>
            </w: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оказываются даже насекомые </w:t>
            </w:r>
            <w:r w:rsidRPr="009E2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("...и муравей создал себе богиню...", "...ну чем тебе </w:t>
            </w:r>
            <w:proofErr w:type="gramStart"/>
            <w:r w:rsidRPr="009E2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потрафить</w:t>
            </w:r>
            <w:proofErr w:type="gramEnd"/>
            <w:r w:rsidRPr="009E2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мой кузнечик?"</w:t>
            </w: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), которых он наделяет человеческими чертами.</w:t>
            </w:r>
          </w:p>
          <w:p w:rsidR="009E295F" w:rsidRPr="009E295F" w:rsidRDefault="009E295F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забывает он и об известных литературных героях или знаменитых людях (</w:t>
            </w:r>
            <w:r w:rsidRPr="009E2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"Моцарт на старенькой скрипке играет...", "...зато Офелия всех нас помянет"</w:t>
            </w:r>
            <w:r w:rsidRPr="009E295F">
              <w:rPr>
                <w:rFonts w:ascii="Times New Roman" w:eastAsia="Times New Roman" w:hAnsi="Times New Roman" w:cs="Times New Roman"/>
                <w:sz w:val="24"/>
                <w:szCs w:val="24"/>
              </w:rPr>
              <w:t>), которые кажутся читателю простыми и близкими. Окуджаве действительно удается найти ключ к каждому своему слушателю и читателю. Именно этим можно объяснить тот факт, что песни Окуджавы стали неотъемлемым украшением многих известных советских фильмов.</w:t>
            </w:r>
          </w:p>
          <w:p w:rsidR="00275484" w:rsidRDefault="00275484" w:rsidP="007332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484">
              <w:rPr>
                <w:rFonts w:ascii="Times New Roman" w:hAnsi="Times New Roman"/>
                <w:b/>
                <w:sz w:val="24"/>
                <w:szCs w:val="24"/>
              </w:rPr>
              <w:t xml:space="preserve">А. Макаревич </w:t>
            </w:r>
          </w:p>
          <w:p w:rsidR="007D7C2E" w:rsidRDefault="00275484" w:rsidP="007332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484">
              <w:rPr>
                <w:rFonts w:ascii="Times New Roman" w:hAnsi="Times New Roman"/>
                <w:b/>
                <w:sz w:val="24"/>
                <w:szCs w:val="24"/>
              </w:rPr>
              <w:t>«Пока горит свеча»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Бывают дни, когда опустишь руки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 И нет ни слов, ни музыки, ни сил.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В такие дни я был с собой в разлуке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И никого помочь мне не просил.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И я хотел идти куда попало,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Закрыть свой дом и не найти ключа.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Но верил я: не всё ещё пропало,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Пока не меркнет свет,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Пока горит свеча.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И спеть меня никто не мог заставить: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 Молчание - начало всех начал.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Но если песней плечи мне расправить,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Как трудно будет сделать так, чтоб я молчал!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>И пусть сегодня дней осталось мало,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 И выпал снег, и кровь не горяча,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Я в сотый раз опять начну сначала,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t xml:space="preserve">Пока не меркнет свет, </w:t>
            </w:r>
          </w:p>
          <w:p w:rsidR="00733281" w:rsidRDefault="00733281" w:rsidP="00733281">
            <w:pPr>
              <w:pStyle w:val="a5"/>
              <w:spacing w:before="0" w:beforeAutospacing="0" w:after="0" w:afterAutospacing="0"/>
            </w:pPr>
            <w:r>
              <w:lastRenderedPageBreak/>
              <w:t>Пока горит свеча!</w:t>
            </w:r>
          </w:p>
          <w:p w:rsidR="00733281" w:rsidRDefault="00733281" w:rsidP="0073328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>Послушайте песню в</w:t>
            </w:r>
            <w:r w:rsidR="000B6CEC">
              <w:t xml:space="preserve"> авторском</w:t>
            </w:r>
            <w:r>
              <w:t xml:space="preserve"> исполнении </w:t>
            </w:r>
          </w:p>
          <w:p w:rsidR="00733281" w:rsidRDefault="00733281" w:rsidP="00733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6" w:history="1">
              <w:proofErr w:type="gramStart"/>
              <w:r w:rsidRPr="00B00471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https://yandex.ru/video/preview/?filmId=3980470492515475747&amp;text=%D0%B0%20%D0%BC%D0%B0%D0%BA%D0%B0%D1%80%D0%B5%D0%B2%D0%B8%D1%87%20%D0%BF%D0%BE%D0%BA%D0%B0%20%D0%B3%D0%BE%D1%80%D0%B8%D1%82%20%D1%81%D0%B2%D0%B5%D1%87%D0%B0</w:t>
              </w:r>
              <w:proofErr w:type="gramEnd"/>
              <w:r w:rsidRPr="00B00471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%20%D1%81%D1%82%D0%B8%D1%85%D0%BE%D1%82%D0%B2%D0%BE%D1%80%D0%B5%D0%BD%D0%B8%D0%B5&amp;path=wizard&amp;parent-reqid=1589699412677029-446138001476848620900291-production-app-host-man-web-yp-9&amp;redircnt=1589699514.1</w:t>
              </w:r>
            </w:hyperlink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B6CEC" w:rsidRPr="000B6CEC" w:rsidRDefault="000B6CEC" w:rsidP="000B6CEC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Подготовьте выразительное чтение одного стихотворения (по выбору), сделайте аудиозапись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2E" w:rsidRDefault="007D7C2E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2E" w:rsidRDefault="007D7C2E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D7C2E" w:rsidRDefault="007D7C2E" w:rsidP="0073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D7C2E" w:rsidRDefault="007D7C2E" w:rsidP="00733281">
      <w:pPr>
        <w:spacing w:after="0" w:line="240" w:lineRule="auto"/>
      </w:pPr>
    </w:p>
    <w:p w:rsidR="007D7C2E" w:rsidRDefault="007D7C2E" w:rsidP="00733281">
      <w:pPr>
        <w:spacing w:after="0" w:line="240" w:lineRule="auto"/>
      </w:pPr>
    </w:p>
    <w:p w:rsidR="00943AF0" w:rsidRDefault="000B6CEC" w:rsidP="00733281">
      <w:pPr>
        <w:spacing w:after="0" w:line="240" w:lineRule="auto"/>
      </w:pPr>
    </w:p>
    <w:sectPr w:rsidR="00943AF0" w:rsidSect="00487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06659"/>
    <w:multiLevelType w:val="hybridMultilevel"/>
    <w:tmpl w:val="A63CF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94563"/>
    <w:multiLevelType w:val="hybridMultilevel"/>
    <w:tmpl w:val="A5E010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7C2E"/>
    <w:rsid w:val="000158BA"/>
    <w:rsid w:val="000B6CEC"/>
    <w:rsid w:val="00275484"/>
    <w:rsid w:val="00443630"/>
    <w:rsid w:val="00733281"/>
    <w:rsid w:val="00762AB1"/>
    <w:rsid w:val="007D7C2E"/>
    <w:rsid w:val="009C4CC5"/>
    <w:rsid w:val="009E295F"/>
    <w:rsid w:val="00C64F46"/>
    <w:rsid w:val="00DD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2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E29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7C2E"/>
    <w:rPr>
      <w:color w:val="0000FF" w:themeColor="hyperlink"/>
      <w:u w:val="single"/>
    </w:rPr>
  </w:style>
  <w:style w:type="paragraph" w:styleId="a4">
    <w:name w:val="No Spacing"/>
    <w:uiPriority w:val="1"/>
    <w:qFormat/>
    <w:rsid w:val="007D7C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9E2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E295F"/>
    <w:rPr>
      <w:b/>
      <w:bCs/>
    </w:rPr>
  </w:style>
  <w:style w:type="character" w:styleId="a7">
    <w:name w:val="Emphasis"/>
    <w:basedOn w:val="a0"/>
    <w:uiPriority w:val="20"/>
    <w:qFormat/>
    <w:rsid w:val="009E295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E29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List Paragraph"/>
    <w:basedOn w:val="a"/>
    <w:uiPriority w:val="34"/>
    <w:qFormat/>
    <w:rsid w:val="000B6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5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7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3980470492515475747&amp;text=%D0%B0%20%D0%BC%D0%B0%D0%BA%D0%B0%D1%80%D0%B5%D0%B2%D0%B8%D1%87%20%D0%BF%D0%BE%D0%BA%D0%B0%20%D0%B3%D0%BE%D1%80%D0%B8%D1%82%20%D1%81%D0%B2%D0%B5%D1%87%D0%B0%20%D1%81%D1%82%D0%B8%D1%85%D0%BE%D1%82%D0%B2%D0%BE%D1%80%D0%B5%D0%BD%D0%B8%D0%B5&amp;path=wizard&amp;parent-reqid=1589699412677029-446138001476848620900291-production-app-host-man-web-yp-9&amp;redircnt=1589699514.1" TargetMode="External"/><Relationship Id="rId5" Type="http://schemas.openxmlformats.org/officeDocument/2006/relationships/hyperlink" Target="https://yandex.ru/video/preview/?filmId=11769066271384122700&amp;text=%D0%B1%20%D0%BE%D0%BA%D1%83%D0%B4%D0%B6%D0%B0%D0%B2%D0%B0%20%D0%BF%D0%B5%D1%81%D0%B5%D0%BD%D0%BA%D0%B0%20%D0%BE%20%D0%BD%D0%BE%D1%87%D0%BD%D0%BE%D0%B9%20%D0%BC%D0%BE%D1%81%D0%BA%D0%B2%D0%B5&amp;path=wizard&amp;parent-reqid=1589699042963209-36573093123874268000329-production-app-host-vla-web-yp-251&amp;redircnt=158969905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5</cp:revision>
  <dcterms:created xsi:type="dcterms:W3CDTF">2020-05-15T21:53:00Z</dcterms:created>
  <dcterms:modified xsi:type="dcterms:W3CDTF">2020-05-17T07:18:00Z</dcterms:modified>
</cp:coreProperties>
</file>