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F80E89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0"/>
        <w:gridCol w:w="1795"/>
        <w:gridCol w:w="2552"/>
        <w:gridCol w:w="4677"/>
        <w:gridCol w:w="2694"/>
        <w:gridCol w:w="1842"/>
      </w:tblGrid>
      <w:tr w:rsidR="00A43B27" w:rsidRPr="00F80E89" w:rsidTr="00091DEF">
        <w:trPr>
          <w:trHeight w:val="523"/>
        </w:trPr>
        <w:tc>
          <w:tcPr>
            <w:tcW w:w="129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9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F80E89" w:rsidTr="00091DEF">
        <w:trPr>
          <w:trHeight w:val="1587"/>
        </w:trPr>
        <w:tc>
          <w:tcPr>
            <w:tcW w:w="1290" w:type="dxa"/>
          </w:tcPr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B323F0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 w:rsidR="00F80E89">
              <w:rPr>
                <w:rFonts w:ascii="Times New Roman" w:hAnsi="Times New Roman"/>
                <w:sz w:val="28"/>
                <w:szCs w:val="28"/>
              </w:rPr>
              <w:t>4</w:t>
            </w:r>
            <w:r w:rsidR="002C5A72"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F80E89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2C5A72" w:rsidRPr="00F80E89" w:rsidRDefault="006A51B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Программирование разветвляющихся алгоритмов. Условный оператор</w:t>
            </w:r>
            <w:r w:rsidR="00F80E8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B11CD6" w:rsidRPr="00F80E89" w:rsidRDefault="006A51B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F80E8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https://infourok.ru/videouroki/3973</w:t>
              </w:r>
            </w:hyperlink>
            <w:r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B11CD6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Учебник п. 3.4.1 – 3.4.2</w:t>
            </w:r>
          </w:p>
          <w:p w:rsidR="006A51BE" w:rsidRPr="00F80E89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F80E89">
              <w:rPr>
                <w:rFonts w:ascii="Times New Roman" w:hAnsi="Times New Roman"/>
                <w:sz w:val="28"/>
                <w:szCs w:val="28"/>
              </w:rPr>
              <w:t>видео</w:t>
            </w:r>
            <w:r w:rsidR="00AF76C0">
              <w:rPr>
                <w:rFonts w:ascii="Times New Roman" w:hAnsi="Times New Roman"/>
                <w:sz w:val="28"/>
                <w:szCs w:val="28"/>
              </w:rPr>
              <w:t>урока</w:t>
            </w:r>
            <w:proofErr w:type="spellEnd"/>
            <w:r w:rsidRPr="00F80E89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Pr="00F80E89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https://infourok.ru/videouroki/3973</w:t>
              </w:r>
            </w:hyperlink>
          </w:p>
          <w:p w:rsidR="00F80E89" w:rsidRPr="00F80E89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Разбор примеров решения задач с. 129-131</w:t>
            </w:r>
          </w:p>
          <w:p w:rsidR="00F80E89" w:rsidRPr="00F80E89" w:rsidRDefault="00F80E89" w:rsidP="00F80E8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F80E89">
              <w:rPr>
                <w:rFonts w:ascii="Times New Roman" w:hAnsi="Times New Roman"/>
                <w:sz w:val="28"/>
                <w:szCs w:val="28"/>
              </w:rPr>
              <w:br/>
              <w:t xml:space="preserve"> вопросы 2, 3</w:t>
            </w:r>
          </w:p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A51BE" w:rsidRPr="00F80E89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Учебник п. 3.4.1 – 3.4.2</w:t>
            </w:r>
          </w:p>
          <w:p w:rsidR="00F80E89" w:rsidRPr="00F80E89" w:rsidRDefault="00F80E89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№ 5, 12 с. 133-134</w:t>
            </w:r>
          </w:p>
          <w:p w:rsidR="002C5A72" w:rsidRPr="00F80E89" w:rsidRDefault="002C5A72" w:rsidP="00F80E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F80E89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F80E89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245B48"/>
    <w:rsid w:val="00261C14"/>
    <w:rsid w:val="002B2494"/>
    <w:rsid w:val="002C5A72"/>
    <w:rsid w:val="00373F3E"/>
    <w:rsid w:val="00374243"/>
    <w:rsid w:val="00694C6C"/>
    <w:rsid w:val="006A51BE"/>
    <w:rsid w:val="006B6A20"/>
    <w:rsid w:val="008039BD"/>
    <w:rsid w:val="00A43B27"/>
    <w:rsid w:val="00AF76C0"/>
    <w:rsid w:val="00B11CD6"/>
    <w:rsid w:val="00B323F0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3973" TargetMode="External"/><Relationship Id="rId5" Type="http://schemas.openxmlformats.org/officeDocument/2006/relationships/hyperlink" Target="https://infourok.ru/videouroki/39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2020-04-10T19:21:00Z</dcterms:created>
  <dcterms:modified xsi:type="dcterms:W3CDTF">2020-04-10T19:21:00Z</dcterms:modified>
</cp:coreProperties>
</file>