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1CD" w:rsidRPr="00705F9B" w:rsidRDefault="00E901CD" w:rsidP="00705F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5F9B">
        <w:rPr>
          <w:rFonts w:ascii="Times New Roman" w:hAnsi="Times New Roman" w:cs="Times New Roman"/>
          <w:sz w:val="24"/>
          <w:szCs w:val="24"/>
        </w:rPr>
        <w:t xml:space="preserve">10 </w:t>
      </w:r>
      <w:r w:rsidRPr="00705F9B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Pr="00705F9B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705F9B">
        <w:rPr>
          <w:rFonts w:ascii="Times New Roman" w:hAnsi="Times New Roman" w:cs="Times New Roman"/>
          <w:sz w:val="24"/>
          <w:szCs w:val="24"/>
        </w:rPr>
        <w:t>Лесниченко</w:t>
      </w:r>
      <w:proofErr w:type="spellEnd"/>
      <w:r w:rsidRPr="00705F9B">
        <w:rPr>
          <w:rFonts w:ascii="Times New Roman" w:hAnsi="Times New Roman" w:cs="Times New Roman"/>
          <w:sz w:val="24"/>
          <w:szCs w:val="24"/>
        </w:rPr>
        <w:t xml:space="preserve"> Галина Васильевна       химия</w:t>
      </w:r>
    </w:p>
    <w:p w:rsidR="00E901CD" w:rsidRPr="00705F9B" w:rsidRDefault="00E901CD" w:rsidP="00705F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37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560"/>
        <w:gridCol w:w="2268"/>
        <w:gridCol w:w="2722"/>
        <w:gridCol w:w="1814"/>
        <w:gridCol w:w="1305"/>
      </w:tblGrid>
      <w:tr w:rsidR="00E901CD" w:rsidRPr="00705F9B" w:rsidTr="00C0412D">
        <w:tc>
          <w:tcPr>
            <w:tcW w:w="709" w:type="dxa"/>
          </w:tcPr>
          <w:p w:rsidR="00E901CD" w:rsidRPr="00705F9B" w:rsidRDefault="00E901CD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F9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60" w:type="dxa"/>
          </w:tcPr>
          <w:p w:rsidR="00E901CD" w:rsidRPr="00705F9B" w:rsidRDefault="00E901CD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F9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E901CD" w:rsidRPr="00705F9B" w:rsidRDefault="00E901CD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F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722" w:type="dxa"/>
          </w:tcPr>
          <w:p w:rsidR="00E901CD" w:rsidRPr="00705F9B" w:rsidRDefault="00E901CD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F9B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</w:tcPr>
          <w:p w:rsidR="00E901CD" w:rsidRPr="00705F9B" w:rsidRDefault="00E901CD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F9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E901CD" w:rsidRPr="00705F9B" w:rsidRDefault="00E901CD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F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E901CD" w:rsidRPr="00705F9B" w:rsidTr="00C0412D">
        <w:tc>
          <w:tcPr>
            <w:tcW w:w="709" w:type="dxa"/>
          </w:tcPr>
          <w:p w:rsidR="00E901CD" w:rsidRPr="00705F9B" w:rsidRDefault="00E901CD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1CD" w:rsidRPr="00705F9B" w:rsidRDefault="00C0412D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F9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901CD" w:rsidRPr="00705F9B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  <w:p w:rsidR="00E901CD" w:rsidRPr="00705F9B" w:rsidRDefault="00E901CD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01CD" w:rsidRPr="00705F9B" w:rsidRDefault="00E901CD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01CD" w:rsidRPr="00705F9B" w:rsidRDefault="00C0412D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05F9B">
              <w:rPr>
                <w:rFonts w:ascii="Times New Roman" w:hAnsi="Times New Roman" w:cs="Times New Roman"/>
                <w:sz w:val="24"/>
                <w:szCs w:val="24"/>
              </w:rPr>
              <w:t>Понятие о гормонах. Профилактика сахарного диабета</w:t>
            </w:r>
          </w:p>
        </w:tc>
        <w:tc>
          <w:tcPr>
            <w:tcW w:w="2268" w:type="dxa"/>
          </w:tcPr>
          <w:p w:rsidR="0011775A" w:rsidRPr="00705F9B" w:rsidRDefault="00C0412D" w:rsidP="00705F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705F9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https://infourok.ru/prezentaciya_po_himii_na_temu_gormony_10_klass-586072.htm</w:t>
              </w:r>
            </w:hyperlink>
          </w:p>
          <w:p w:rsidR="00C0412D" w:rsidRPr="00705F9B" w:rsidRDefault="00C0412D" w:rsidP="00705F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75A" w:rsidRPr="00705F9B" w:rsidRDefault="00C0412D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F9B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https://resh.edu.ru/subject/lesson/4823/main/150937/</w:t>
            </w:r>
          </w:p>
        </w:tc>
        <w:tc>
          <w:tcPr>
            <w:tcW w:w="2722" w:type="dxa"/>
          </w:tcPr>
          <w:p w:rsidR="00705F9B" w:rsidRPr="00705F9B" w:rsidRDefault="00E901CD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F9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§</w:t>
            </w:r>
            <w:r w:rsidR="00C0412D" w:rsidRPr="00705F9B">
              <w:rPr>
                <w:rFonts w:ascii="Times New Roman" w:hAnsi="Times New Roman" w:cs="Times New Roman"/>
                <w:sz w:val="24"/>
                <w:szCs w:val="24"/>
              </w:rPr>
              <w:t>20 с.153- 154</w:t>
            </w:r>
          </w:p>
          <w:p w:rsidR="00705F9B" w:rsidRPr="00705F9B" w:rsidRDefault="00705F9B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F9B"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Железы внутренней секреции вырабатывают гормоны.</w:t>
            </w:r>
          </w:p>
          <w:p w:rsidR="00705F9B" w:rsidRPr="00705F9B" w:rsidRDefault="00705F9B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F9B">
              <w:rPr>
                <w:rFonts w:ascii="Times New Roman" w:eastAsia="Times New Roman" w:hAnsi="Times New Roman" w:cs="Times New Roman"/>
                <w:sz w:val="24"/>
                <w:szCs w:val="24"/>
              </w:rPr>
              <w:t>Гормоны – биологически активные вещества</w:t>
            </w:r>
          </w:p>
          <w:p w:rsidR="00705F9B" w:rsidRPr="00705F9B" w:rsidRDefault="00705F9B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F9B">
              <w:rPr>
                <w:rFonts w:ascii="Times New Roman" w:eastAsia="Times New Roman" w:hAnsi="Times New Roman" w:cs="Times New Roman"/>
                <w:sz w:val="24"/>
                <w:szCs w:val="24"/>
              </w:rPr>
              <w:t>Гуморальная регуляция.</w:t>
            </w:r>
          </w:p>
          <w:p w:rsidR="00705F9B" w:rsidRPr="00705F9B" w:rsidRDefault="00705F9B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F9B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 и свойства гормонов.</w:t>
            </w:r>
          </w:p>
          <w:p w:rsidR="00E901CD" w:rsidRPr="00705F9B" w:rsidRDefault="00705F9B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F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Высокая физиологическая активность. Дистанционное действие. Непрерывное продуцирование. </w:t>
            </w:r>
          </w:p>
        </w:tc>
        <w:tc>
          <w:tcPr>
            <w:tcW w:w="1814" w:type="dxa"/>
          </w:tcPr>
          <w:p w:rsidR="00E901CD" w:rsidRPr="00705F9B" w:rsidRDefault="00E901CD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F9B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 w:rsidR="00C0412D" w:rsidRPr="00705F9B">
              <w:rPr>
                <w:rFonts w:ascii="Times New Roman" w:hAnsi="Times New Roman" w:cs="Times New Roman"/>
                <w:sz w:val="24"/>
                <w:szCs w:val="24"/>
              </w:rPr>
              <w:t>20 Вопросы 7 - 8</w:t>
            </w:r>
            <w:r w:rsidRPr="00705F9B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r w:rsidR="00C30799" w:rsidRPr="00705F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412D" w:rsidRPr="00705F9B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305" w:type="dxa"/>
          </w:tcPr>
          <w:p w:rsidR="00E901CD" w:rsidRPr="00705F9B" w:rsidRDefault="00E901CD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705F9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705F9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E901CD" w:rsidRPr="00705F9B" w:rsidRDefault="00E901CD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F9B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E901CD" w:rsidRPr="00705F9B" w:rsidTr="00C0412D">
        <w:tc>
          <w:tcPr>
            <w:tcW w:w="709" w:type="dxa"/>
          </w:tcPr>
          <w:p w:rsidR="00E901CD" w:rsidRPr="00705F9B" w:rsidRDefault="00C0412D" w:rsidP="00705F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F9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901CD" w:rsidRPr="00705F9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60" w:type="dxa"/>
          </w:tcPr>
          <w:p w:rsidR="00E901CD" w:rsidRPr="00705F9B" w:rsidRDefault="00C0412D" w:rsidP="00705F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F9B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Лекарства. Антибиотики и </w:t>
            </w:r>
            <w:proofErr w:type="spellStart"/>
            <w:r w:rsidRPr="00705F9B">
              <w:rPr>
                <w:rFonts w:ascii="Times New Roman" w:hAnsi="Times New Roman" w:cs="Times New Roman"/>
                <w:sz w:val="24"/>
                <w:szCs w:val="24"/>
              </w:rPr>
              <w:t>дисбактериоз</w:t>
            </w:r>
            <w:proofErr w:type="spellEnd"/>
            <w:r w:rsidRPr="00705F9B">
              <w:rPr>
                <w:rFonts w:ascii="Times New Roman" w:hAnsi="Times New Roman" w:cs="Times New Roman"/>
                <w:sz w:val="24"/>
                <w:szCs w:val="24"/>
              </w:rPr>
              <w:t>. Наркотические вещества.</w:t>
            </w:r>
          </w:p>
        </w:tc>
        <w:tc>
          <w:tcPr>
            <w:tcW w:w="2268" w:type="dxa"/>
          </w:tcPr>
          <w:p w:rsidR="00C0412D" w:rsidRPr="00705F9B" w:rsidRDefault="00C0412D" w:rsidP="00705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5F9B">
              <w:rPr>
                <w:rFonts w:ascii="Times New Roman" w:hAnsi="Times New Roman" w:cs="Times New Roman"/>
              </w:rPr>
              <w:t>https://resh.edu.ru/subject/lesson/4823/main/150937/</w:t>
            </w:r>
          </w:p>
          <w:p w:rsidR="00C0412D" w:rsidRPr="00705F9B" w:rsidRDefault="00C0412D" w:rsidP="00705F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30799" w:rsidRPr="00705F9B" w:rsidRDefault="00C0412D" w:rsidP="00705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5F9B">
              <w:rPr>
                <w:rFonts w:ascii="Times New Roman" w:hAnsi="Times New Roman" w:cs="Times New Roman"/>
              </w:rPr>
              <w:t>http://tepka.ru/himiya_10/20.html</w:t>
            </w:r>
          </w:p>
        </w:tc>
        <w:tc>
          <w:tcPr>
            <w:tcW w:w="2722" w:type="dxa"/>
          </w:tcPr>
          <w:p w:rsidR="00705F9B" w:rsidRPr="00705F9B" w:rsidRDefault="00E901CD" w:rsidP="00705F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F9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§</w:t>
            </w:r>
            <w:r w:rsidR="00C30799" w:rsidRPr="00705F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0412D" w:rsidRPr="00705F9B">
              <w:rPr>
                <w:rFonts w:ascii="Times New Roman" w:hAnsi="Times New Roman" w:cs="Times New Roman"/>
                <w:sz w:val="24"/>
                <w:szCs w:val="24"/>
              </w:rPr>
              <w:t>с. 155 - 160</w:t>
            </w:r>
          </w:p>
          <w:p w:rsidR="00E901CD" w:rsidRPr="00705F9B" w:rsidRDefault="00705F9B" w:rsidP="00705F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F9B">
              <w:rPr>
                <w:rFonts w:ascii="Times New Roman" w:hAnsi="Times New Roman" w:cs="Times New Roman"/>
                <w:sz w:val="24"/>
                <w:szCs w:val="24"/>
              </w:rPr>
              <w:t>Древнегреческий врач Гиппократ. Типы темперамента по Гиппократу.</w:t>
            </w:r>
          </w:p>
          <w:p w:rsidR="00705F9B" w:rsidRPr="00705F9B" w:rsidRDefault="00705F9B" w:rsidP="00705F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F9B">
              <w:rPr>
                <w:rFonts w:ascii="Times New Roman" w:hAnsi="Times New Roman" w:cs="Times New Roman"/>
                <w:sz w:val="24"/>
                <w:szCs w:val="24"/>
              </w:rPr>
              <w:t>Клавдий Гален.</w:t>
            </w:r>
          </w:p>
          <w:p w:rsidR="00705F9B" w:rsidRPr="00705F9B" w:rsidRDefault="00705F9B" w:rsidP="00705F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F9B">
              <w:rPr>
                <w:rFonts w:ascii="Times New Roman" w:hAnsi="Times New Roman" w:cs="Times New Roman"/>
                <w:sz w:val="24"/>
                <w:szCs w:val="24"/>
              </w:rPr>
              <w:t>Авиценна</w:t>
            </w:r>
          </w:p>
          <w:p w:rsidR="00705F9B" w:rsidRPr="00705F9B" w:rsidRDefault="00705F9B" w:rsidP="00705F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F9B">
              <w:rPr>
                <w:rFonts w:ascii="Times New Roman" w:hAnsi="Times New Roman" w:cs="Times New Roman"/>
                <w:sz w:val="24"/>
                <w:szCs w:val="24"/>
              </w:rPr>
              <w:t>Наркоз</w:t>
            </w:r>
            <w:proofErr w:type="gramStart"/>
            <w:r w:rsidRPr="00705F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05F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5F9B">
              <w:rPr>
                <w:rFonts w:ascii="Times New Roman" w:hAnsi="Times New Roman" w:cs="Times New Roman"/>
                <w:sz w:val="24"/>
                <w:szCs w:val="24"/>
              </w:rPr>
              <w:t>Анастезия</w:t>
            </w:r>
            <w:proofErr w:type="spellEnd"/>
            <w:r w:rsidRPr="00705F9B">
              <w:rPr>
                <w:rFonts w:ascii="Times New Roman" w:hAnsi="Times New Roman" w:cs="Times New Roman"/>
                <w:sz w:val="24"/>
                <w:szCs w:val="24"/>
              </w:rPr>
              <w:t>,  обезболивание.</w:t>
            </w:r>
          </w:p>
          <w:p w:rsidR="00705F9B" w:rsidRPr="00705F9B" w:rsidRDefault="00705F9B" w:rsidP="00705F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F9B">
              <w:rPr>
                <w:rFonts w:ascii="Times New Roman" w:hAnsi="Times New Roman" w:cs="Times New Roman"/>
                <w:sz w:val="24"/>
                <w:szCs w:val="24"/>
              </w:rPr>
              <w:t xml:space="preserve">Вирусы, микробы, бактерии. </w:t>
            </w:r>
            <w:proofErr w:type="spellStart"/>
            <w:r w:rsidRPr="00705F9B">
              <w:rPr>
                <w:rFonts w:ascii="Times New Roman" w:hAnsi="Times New Roman" w:cs="Times New Roman"/>
                <w:sz w:val="24"/>
                <w:szCs w:val="24"/>
              </w:rPr>
              <w:t>Пенициллин</w:t>
            </w:r>
            <w:proofErr w:type="gramStart"/>
            <w:r w:rsidRPr="00705F9B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705F9B">
              <w:rPr>
                <w:rFonts w:ascii="Times New Roman" w:hAnsi="Times New Roman" w:cs="Times New Roman"/>
                <w:sz w:val="24"/>
                <w:szCs w:val="24"/>
              </w:rPr>
              <w:t>нтибиотики</w:t>
            </w:r>
            <w:proofErr w:type="spellEnd"/>
          </w:p>
        </w:tc>
        <w:tc>
          <w:tcPr>
            <w:tcW w:w="1814" w:type="dxa"/>
          </w:tcPr>
          <w:p w:rsidR="00E901CD" w:rsidRPr="00705F9B" w:rsidRDefault="00E901CD" w:rsidP="00705F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F9B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 w:rsidR="00C30799" w:rsidRPr="00705F9B">
              <w:rPr>
                <w:rFonts w:ascii="Times New Roman" w:hAnsi="Times New Roman" w:cs="Times New Roman"/>
                <w:sz w:val="24"/>
                <w:szCs w:val="24"/>
              </w:rPr>
              <w:t xml:space="preserve">20 вопросы </w:t>
            </w:r>
            <w:r w:rsidRPr="00705F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412D" w:rsidRPr="00705F9B">
              <w:rPr>
                <w:rFonts w:ascii="Times New Roman" w:hAnsi="Times New Roman" w:cs="Times New Roman"/>
                <w:sz w:val="24"/>
                <w:szCs w:val="24"/>
              </w:rPr>
              <w:t>0 -11</w:t>
            </w:r>
            <w:r w:rsidR="00C30799" w:rsidRPr="00705F9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05F9B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C0412D" w:rsidRPr="00705F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0799" w:rsidRPr="00705F9B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  <w:r w:rsidRPr="00705F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05" w:type="dxa"/>
          </w:tcPr>
          <w:p w:rsidR="00E901CD" w:rsidRPr="00705F9B" w:rsidRDefault="00E901CD" w:rsidP="00705F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705F9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705F9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E901CD" w:rsidRPr="00705F9B" w:rsidRDefault="00E901CD" w:rsidP="00705F9B">
            <w:pPr>
              <w:spacing w:after="0" w:line="240" w:lineRule="auto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705F9B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FF4C20" w:rsidRPr="00705F9B" w:rsidRDefault="00FF4C20" w:rsidP="00705F9B">
      <w:pPr>
        <w:spacing w:after="0" w:line="240" w:lineRule="auto"/>
        <w:rPr>
          <w:rFonts w:ascii="Times New Roman" w:hAnsi="Times New Roman" w:cs="Times New Roman"/>
        </w:rPr>
      </w:pPr>
    </w:p>
    <w:sectPr w:rsidR="00FF4C20" w:rsidRPr="00705F9B" w:rsidSect="00BA7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901CD"/>
    <w:rsid w:val="0011775A"/>
    <w:rsid w:val="003A256A"/>
    <w:rsid w:val="00705F9B"/>
    <w:rsid w:val="00B81CBD"/>
    <w:rsid w:val="00BA75CA"/>
    <w:rsid w:val="00C0412D"/>
    <w:rsid w:val="00C30799"/>
    <w:rsid w:val="00E901CD"/>
    <w:rsid w:val="00FF4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E901CD"/>
    <w:rPr>
      <w:i/>
      <w:iCs/>
    </w:rPr>
  </w:style>
  <w:style w:type="character" w:styleId="a4">
    <w:name w:val="Hyperlink"/>
    <w:basedOn w:val="a0"/>
    <w:uiPriority w:val="99"/>
    <w:unhideWhenUsed/>
    <w:rsid w:val="0011775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fourok.ru/prezentaciya_po_himii_na_temu_gormony_10_klass-586072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2020-03-31T12:52:00Z</dcterms:created>
  <dcterms:modified xsi:type="dcterms:W3CDTF">2020-04-08T16:30:00Z</dcterms:modified>
</cp:coreProperties>
</file>