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B" w:rsidRPr="0016689F" w:rsidRDefault="001E6B9B" w:rsidP="001668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E6B9B" w:rsidRPr="0016689F" w:rsidRDefault="001E6B9B" w:rsidP="001668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6689F">
        <w:rPr>
          <w:rFonts w:ascii="Times New Roman" w:hAnsi="Times New Roman" w:cs="Times New Roman"/>
          <w:sz w:val="24"/>
          <w:szCs w:val="24"/>
        </w:rPr>
        <w:t xml:space="preserve">8 класс         </w:t>
      </w:r>
      <w:proofErr w:type="spellStart"/>
      <w:r w:rsidRPr="0016689F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16689F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1E6B9B" w:rsidRPr="0016689F" w:rsidRDefault="001E6B9B" w:rsidP="001668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2126"/>
        <w:gridCol w:w="3544"/>
        <w:gridCol w:w="1134"/>
        <w:gridCol w:w="1305"/>
      </w:tblGrid>
      <w:tr w:rsidR="001E6B9B" w:rsidRPr="0016689F" w:rsidTr="006E58AC">
        <w:tc>
          <w:tcPr>
            <w:tcW w:w="567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544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4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B9B" w:rsidRPr="0016689F" w:rsidTr="006E58AC">
        <w:tc>
          <w:tcPr>
            <w:tcW w:w="567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9B" w:rsidRPr="0016689F" w:rsidRDefault="00421780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E6B9B" w:rsidRPr="0016689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E6B9B" w:rsidRPr="0016689F" w:rsidRDefault="003854C2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8AC" w:rsidRPr="0016689F">
              <w:rPr>
                <w:rFonts w:ascii="Times New Roman" w:hAnsi="Times New Roman" w:cs="Times New Roman"/>
                <w:sz w:val="24"/>
                <w:szCs w:val="24"/>
              </w:rPr>
              <w:t>Валентность и степень окисления. Правила определения степеней окисления элементов</w:t>
            </w:r>
          </w:p>
        </w:tc>
        <w:tc>
          <w:tcPr>
            <w:tcW w:w="2126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45E" w:rsidRPr="0016689F" w:rsidRDefault="006E58AC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https://yandex.ru/video/preview/?filmId=9584058918225878298&amp;text=%D0%A3%D1%80%D0%BE%D0%BA%20%D1%85%D0%B8%D0%BC%D0%B8%D0%B8%208%20%D0%BA%D0%BB%D0%B0%D1%81%D1%81%20%D0%A0%D1%83%D0%B4%D0%B7%D0%B8%D1%82%D0%B8%D1%81%20%D0%92%D0</w:t>
              </w:r>
              <w:proofErr w:type="gramEnd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B0%D0%BB%D0%B5%D0%BD%D1%82%D0%BD%D0%BE%D1%81%D1%82%D1%8C%20%D0%B8%20%D1%81%D1%82%D0%B5%D0%BF%D0%B5%D0%BD%D1%8C%20%D0%BE%D0%BA%D0%B8%D1%81%D0%BB%D0%B5%D0%BD%D0%B8%D1%8F.%20%D0%9F%D1</w:t>
              </w:r>
              <w:proofErr w:type="gramEnd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80%D0%B0%D0%B2%D0%B8%D0%BB%D0%B0%20%D0%BE%D0%BF%D1%80%D0%B5%D0%B4%D0%B5%D0%BB%D0%B5%D0%BD%D0%B8%D1%8F%20%D1%81%D1%82%D0%B5%D0%BF%D0%B5%D0%BD%D0%B5%D0%B9%20%D0%BE%D0%BA%D0%B8%D1</w:t>
              </w:r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%81</w:t>
              </w:r>
              <w:proofErr w:type="gramEnd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%D0%BB%D0%B5%D0%BD%D0%B8%D1%8F%20%D1%8D%D0%BB%D0%B5%D0%BC%D0%B5%D0%BD%D1%82%D0%BE%D0%B2&amp;path=wizard&amp;parent-reqid=1589029317285408-744815476671151843400299-production-app-host-man-web-yp-95&amp;redircnt=1589029335.1</w:t>
              </w:r>
            </w:hyperlink>
          </w:p>
          <w:p w:rsidR="006E58AC" w:rsidRPr="0016689F" w:rsidRDefault="006E58AC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§</w:t>
            </w:r>
            <w:r w:rsidR="00B63D1D"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6E58AC" w:rsidRPr="0016689F">
              <w:rPr>
                <w:rFonts w:ascii="Times New Roman" w:hAnsi="Times New Roman" w:cs="Times New Roman"/>
                <w:sz w:val="24"/>
                <w:szCs w:val="24"/>
              </w:rPr>
              <w:t>7, с 19</w:t>
            </w:r>
            <w:r w:rsidR="00421780" w:rsidRPr="001668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58AC"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</w:p>
          <w:p w:rsidR="00B65C27" w:rsidRPr="0016689F" w:rsidRDefault="006E58AC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Цель: Научиться определять степень окисления, различать понятие валентность и степень окисления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1 Тест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1.Химическая связь в молекуле Br</w:t>
            </w:r>
            <w:r w:rsidRPr="0016689F">
              <w:rPr>
                <w:vertAlign w:val="subscript"/>
              </w:rPr>
              <w:t>2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1) ионная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2) металлическая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3) ковалентная неполярная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4) ковалентная полярная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2.Наиболее ярко выражены металлические свойства у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 xml:space="preserve">1) </w:t>
            </w:r>
            <w:proofErr w:type="spellStart"/>
            <w:r w:rsidRPr="0016689F">
              <w:t>Li</w:t>
            </w:r>
            <w:proofErr w:type="spellEnd"/>
            <w:r w:rsidRPr="0016689F">
              <w:t xml:space="preserve"> 2) K 3) </w:t>
            </w:r>
            <w:proofErr w:type="spellStart"/>
            <w:r w:rsidRPr="0016689F">
              <w:t>Na</w:t>
            </w:r>
            <w:proofErr w:type="spellEnd"/>
            <w:r w:rsidRPr="0016689F">
              <w:t xml:space="preserve">  4) </w:t>
            </w:r>
            <w:proofErr w:type="spellStart"/>
            <w:r w:rsidRPr="0016689F">
              <w:t>Rb</w:t>
            </w:r>
            <w:proofErr w:type="spellEnd"/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3. Формула вещества с ковалентной неполярной связью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1) Н</w:t>
            </w:r>
            <w:r w:rsidRPr="0016689F">
              <w:rPr>
                <w:vertAlign w:val="subscript"/>
              </w:rPr>
              <w:t>2</w:t>
            </w:r>
            <w:r w:rsidRPr="0016689F">
              <w:t>О 2)Br</w:t>
            </w:r>
            <w:r w:rsidRPr="0016689F">
              <w:rPr>
                <w:vertAlign w:val="subscript"/>
              </w:rPr>
              <w:t>2</w:t>
            </w:r>
            <w:r w:rsidRPr="0016689F">
              <w:t xml:space="preserve"> 3)SO</w:t>
            </w:r>
            <w:r w:rsidRPr="0016689F">
              <w:rPr>
                <w:vertAlign w:val="subscript"/>
              </w:rPr>
              <w:t>3</w:t>
            </w:r>
            <w:r w:rsidRPr="0016689F">
              <w:t xml:space="preserve"> 4) </w:t>
            </w:r>
            <w:proofErr w:type="spellStart"/>
            <w:r w:rsidRPr="0016689F">
              <w:t>NaCl</w:t>
            </w:r>
            <w:proofErr w:type="spellEnd"/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4. Кристаллическая решетка твердого оксида углерода (IV) CO</w:t>
            </w:r>
            <w:r w:rsidRPr="0016689F">
              <w:rPr>
                <w:vertAlign w:val="subscript"/>
              </w:rPr>
              <w:t>2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1) ионная 2) атомная 3)молекулярная 4) металлическая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5. Ионную кристаллическую имеет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1) фторид натрия 2) вода 3) серебро 4) бром</w:t>
            </w:r>
          </w:p>
          <w:p w:rsidR="00B65C27" w:rsidRPr="0016689F" w:rsidRDefault="00B65C27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66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Сравните качественный и количественный состав в молекулах: </w:t>
            </w:r>
            <w:proofErr w:type="spellStart"/>
            <w:r w:rsidRPr="00166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HCl</w:t>
            </w:r>
            <w:proofErr w:type="spellEnd"/>
            <w:r w:rsidRPr="00166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H</w:t>
            </w:r>
            <w:r w:rsidRPr="001668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166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O, NH</w:t>
            </w:r>
            <w:r w:rsidRPr="001668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  <w:r w:rsidRPr="00166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CH</w:t>
            </w:r>
            <w:r w:rsidRPr="0016689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3.</w:t>
            </w:r>
            <w:r w:rsidRPr="0016689F">
              <w:rPr>
                <w:b/>
                <w:bCs/>
                <w:i/>
                <w:iCs/>
                <w:color w:val="333333"/>
              </w:rPr>
              <w:t xml:space="preserve"> Правила определения валентности  элементов в соединениях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1.     Валентность </w:t>
            </w:r>
            <w:r w:rsidRPr="0016689F">
              <w:rPr>
                <w:b/>
                <w:bCs/>
                <w:color w:val="333333"/>
              </w:rPr>
              <w:t>водорода</w:t>
            </w:r>
            <w:r w:rsidRPr="0016689F">
              <w:rPr>
                <w:color w:val="333333"/>
              </w:rPr>
              <w:t> принимают за </w:t>
            </w:r>
            <w:r w:rsidRPr="0016689F">
              <w:rPr>
                <w:b/>
                <w:bCs/>
                <w:color w:val="333333"/>
              </w:rPr>
              <w:t>I </w:t>
            </w:r>
            <w:r w:rsidRPr="0016689F">
              <w:rPr>
                <w:color w:val="333333"/>
              </w:rPr>
              <w:t>(единицу). Тогда в соответствии с формулой воды Н</w:t>
            </w:r>
            <w:r w:rsidRPr="0016689F">
              <w:rPr>
                <w:color w:val="333333"/>
                <w:vertAlign w:val="subscript"/>
              </w:rPr>
              <w:t>2</w:t>
            </w:r>
            <w:r w:rsidRPr="0016689F">
              <w:rPr>
                <w:color w:val="333333"/>
              </w:rPr>
              <w:t>О к одному атому кислорода присоединено два атома водорода.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2.     </w:t>
            </w:r>
            <w:r w:rsidRPr="0016689F">
              <w:rPr>
                <w:b/>
                <w:bCs/>
                <w:color w:val="333333"/>
              </w:rPr>
              <w:t>Кислород</w:t>
            </w:r>
            <w:r w:rsidRPr="0016689F">
              <w:rPr>
                <w:color w:val="333333"/>
              </w:rPr>
              <w:t> в своих соединениях всегда проявляет валентность </w:t>
            </w:r>
            <w:r w:rsidRPr="0016689F">
              <w:rPr>
                <w:b/>
                <w:bCs/>
                <w:color w:val="333333"/>
              </w:rPr>
              <w:t>II</w:t>
            </w:r>
            <w:r w:rsidRPr="0016689F">
              <w:rPr>
                <w:color w:val="333333"/>
              </w:rPr>
              <w:t>. Поэтому углерод в соединении СО</w:t>
            </w:r>
            <w:proofErr w:type="gramStart"/>
            <w:r w:rsidRPr="0016689F">
              <w:rPr>
                <w:color w:val="333333"/>
                <w:vertAlign w:val="subscript"/>
              </w:rPr>
              <w:t>2</w:t>
            </w:r>
            <w:proofErr w:type="gramEnd"/>
            <w:r w:rsidRPr="0016689F">
              <w:rPr>
                <w:color w:val="333333"/>
              </w:rPr>
              <w:t> (углекислый газ) имеет валентность IV.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3.     </w:t>
            </w:r>
            <w:r w:rsidRPr="0016689F">
              <w:rPr>
                <w:b/>
                <w:bCs/>
                <w:color w:val="333333"/>
              </w:rPr>
              <w:t>Высшая валентность</w:t>
            </w:r>
            <w:r w:rsidRPr="0016689F">
              <w:rPr>
                <w:color w:val="333333"/>
              </w:rPr>
              <w:t> равна </w:t>
            </w:r>
            <w:r w:rsidRPr="0016689F">
              <w:rPr>
                <w:b/>
                <w:bCs/>
                <w:i/>
                <w:iCs/>
                <w:color w:val="333333"/>
              </w:rPr>
              <w:t>номеру группы</w:t>
            </w:r>
            <w:r w:rsidRPr="0016689F">
              <w:rPr>
                <w:color w:val="333333"/>
              </w:rPr>
              <w:t>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lastRenderedPageBreak/>
              <w:t>4.     </w:t>
            </w:r>
            <w:r w:rsidRPr="0016689F">
              <w:rPr>
                <w:b/>
                <w:bCs/>
                <w:color w:val="333333"/>
              </w:rPr>
              <w:t>Низшая валентность</w:t>
            </w:r>
            <w:r w:rsidRPr="0016689F">
              <w:rPr>
                <w:color w:val="333333"/>
              </w:rPr>
              <w:t> равна разности между числом 8 (количество групп в таблице) и номером группы, в которой находится данный элемент, т.е. </w:t>
            </w:r>
            <w:r w:rsidRPr="0016689F">
              <w:rPr>
                <w:b/>
                <w:bCs/>
                <w:i/>
                <w:iCs/>
                <w:color w:val="333333"/>
              </w:rPr>
              <w:t>8 - </w:t>
            </w:r>
            <w:proofErr w:type="spellStart"/>
            <w:proofErr w:type="gramStart"/>
            <w:r w:rsidRPr="0016689F">
              <w:rPr>
                <w:b/>
                <w:bCs/>
                <w:i/>
                <w:iCs/>
                <w:color w:val="333333"/>
              </w:rPr>
              <w:t>N</w:t>
            </w:r>
            <w:proofErr w:type="gramEnd"/>
            <w:r w:rsidRPr="0016689F">
              <w:rPr>
                <w:b/>
                <w:bCs/>
                <w:i/>
                <w:iCs/>
                <w:color w:val="333333"/>
                <w:vertAlign w:val="subscript"/>
              </w:rPr>
              <w:t>группы</w:t>
            </w:r>
            <w:proofErr w:type="spellEnd"/>
            <w:r w:rsidRPr="0016689F">
              <w:rPr>
                <w:color w:val="333333"/>
              </w:rPr>
              <w:t>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5.     У металлов, находящихся в «А» подгруппах, валентность равна номеру группы.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i/>
                <w:iCs/>
                <w:color w:val="333333"/>
              </w:rPr>
              <w:t>6.</w:t>
            </w:r>
            <w:r w:rsidRPr="0016689F">
              <w:rPr>
                <w:color w:val="333333"/>
              </w:rPr>
              <w:t>     У неметаллов в основном проявляются две валентности: высшая и низшая.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Например: сера имеет высшую валентность VI и низшую (8 – 6), равную II; фосфор проявляет валентности V и III.</w:t>
            </w:r>
          </w:p>
          <w:p w:rsidR="00B65C27" w:rsidRPr="0016689F" w:rsidRDefault="00B65C27" w:rsidP="0016689F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Валентность может быть постоянной  или переменной</w:t>
            </w:r>
          </w:p>
          <w:p w:rsidR="007B0DDB" w:rsidRPr="0016689F" w:rsidRDefault="00B65C27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38258" cy="1446028"/>
                  <wp:effectExtent l="19050" t="0" r="92" b="0"/>
                  <wp:docPr id="1" name="Рисунок 1" descr="hello_html_m6aa4c6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6aa4c6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096" cy="1445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689F">
              <w:rPr>
                <w:sz w:val="24"/>
                <w:szCs w:val="24"/>
              </w:rPr>
              <w:t xml:space="preserve"> </w:t>
            </w:r>
            <w:r w:rsidRPr="0016689F">
              <w:rPr>
                <w:noProof/>
                <w:sz w:val="24"/>
                <w:szCs w:val="24"/>
              </w:rPr>
              <w:drawing>
                <wp:inline distT="0" distB="0" distL="0" distR="0">
                  <wp:extent cx="2251935" cy="3072809"/>
                  <wp:effectExtent l="19050" t="0" r="0" b="0"/>
                  <wp:docPr id="4" name="Рисунок 4" descr="hello_html_m11150a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m11150a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868" cy="3072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  <w:jc w:val="center"/>
            </w:pPr>
            <w:r w:rsidRPr="0016689F">
              <w:rPr>
                <w:b/>
                <w:bCs/>
                <w:color w:val="333333"/>
              </w:rPr>
              <w:t>Особенности составления химических формул соединений.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1) Низшую валентность проявляет тот элемент, который находится в таблице Д.И.Менделеева правее и выше, а высшую валентность – элемент, расположенный левее и ниже.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 xml:space="preserve">Например, в соединении с </w:t>
            </w:r>
            <w:r w:rsidRPr="0016689F">
              <w:rPr>
                <w:color w:val="333333"/>
              </w:rPr>
              <w:lastRenderedPageBreak/>
              <w:t>кислородом сера проявляет высшую валентность VI, а кислород – низшую II. Таким образом, формула оксида серы будет SO</w:t>
            </w:r>
            <w:r w:rsidRPr="0016689F">
              <w:rPr>
                <w:color w:val="333333"/>
                <w:vertAlign w:val="subscript"/>
              </w:rPr>
              <w:t>3.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 xml:space="preserve">В соединении кремния с углеродом первый проявляет высшую валентность IV, а второй – низшую IV. Значит, формула – </w:t>
            </w:r>
            <w:proofErr w:type="spellStart"/>
            <w:r w:rsidRPr="0016689F">
              <w:rPr>
                <w:color w:val="333333"/>
              </w:rPr>
              <w:t>SiC</w:t>
            </w:r>
            <w:proofErr w:type="spellEnd"/>
            <w:r w:rsidRPr="0016689F">
              <w:rPr>
                <w:color w:val="333333"/>
              </w:rPr>
              <w:t>. Это карбид кремния, основа огнеупорных и абразивных материалов. 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2) Атом металла стоит в формуле на первое место.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2) В формулах соединений атом неметалла, проявляющий низшую валентность, всегда стоит на втором месте, а название такого соединения оканчивается на «ид».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Например, </w:t>
            </w:r>
            <w:proofErr w:type="spellStart"/>
            <w:r w:rsidRPr="0016689F">
              <w:rPr>
                <w:color w:val="333333"/>
              </w:rPr>
              <w:t>СаО</w:t>
            </w:r>
            <w:proofErr w:type="spellEnd"/>
            <w:r w:rsidRPr="0016689F">
              <w:rPr>
                <w:color w:val="333333"/>
              </w:rPr>
              <w:t> – оксид кальция, </w:t>
            </w:r>
            <w:proofErr w:type="spellStart"/>
            <w:r w:rsidRPr="0016689F">
              <w:rPr>
                <w:color w:val="333333"/>
              </w:rPr>
              <w:t>NaCl</w:t>
            </w:r>
            <w:proofErr w:type="spellEnd"/>
            <w:r w:rsidRPr="0016689F">
              <w:rPr>
                <w:color w:val="333333"/>
              </w:rPr>
              <w:t> – хлорид натрия, </w:t>
            </w:r>
            <w:proofErr w:type="spellStart"/>
            <w:r w:rsidRPr="0016689F">
              <w:rPr>
                <w:color w:val="333333"/>
              </w:rPr>
              <w:t>PbS</w:t>
            </w:r>
            <w:proofErr w:type="spellEnd"/>
            <w:r w:rsidRPr="0016689F">
              <w:rPr>
                <w:color w:val="333333"/>
              </w:rPr>
              <w:t> – сульфид свинца.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Теперь вы сами можете написать формулы любых соединений металлов с неметаллами.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Задания у доски!!!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 xml:space="preserve">2. </w:t>
            </w:r>
            <w:r w:rsidRPr="0016689F">
              <w:rPr>
                <w:b/>
                <w:bCs/>
                <w:color w:val="333333"/>
              </w:rPr>
              <w:t>Степень окисления</w:t>
            </w:r>
            <w:r w:rsidRPr="0016689F">
              <w:rPr>
                <w:color w:val="333333"/>
              </w:rPr>
              <w:t> – это условный заряд, который получает атом в результате полной отдачи (принятия) электронов, исходя из условия, что все связи в соединен</w:t>
            </w:r>
            <w:proofErr w:type="gramStart"/>
            <w:r w:rsidRPr="0016689F">
              <w:rPr>
                <w:color w:val="333333"/>
              </w:rPr>
              <w:t>ии ио</w:t>
            </w:r>
            <w:proofErr w:type="gramEnd"/>
            <w:r w:rsidRPr="0016689F">
              <w:rPr>
                <w:color w:val="333333"/>
              </w:rPr>
              <w:t>нные.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  <w:jc w:val="center"/>
            </w:pPr>
            <w:r w:rsidRPr="0016689F">
              <w:rPr>
                <w:color w:val="333333"/>
              </w:rPr>
              <w:t>Рассмотрим строение атомов фтора и натрия: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  <w:jc w:val="center"/>
            </w:pPr>
            <w:r w:rsidRPr="0016689F">
              <w:rPr>
                <w:color w:val="333333"/>
              </w:rPr>
              <w:t>F +9</w:t>
            </w:r>
            <w:proofErr w:type="gramStart"/>
            <w:r w:rsidRPr="0016689F">
              <w:rPr>
                <w:color w:val="333333"/>
              </w:rPr>
              <w:t xml:space="preserve"> )</w:t>
            </w:r>
            <w:proofErr w:type="gramEnd"/>
            <w:r w:rsidRPr="0016689F">
              <w:rPr>
                <w:color w:val="333333"/>
              </w:rPr>
              <w:t>2)7 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  <w:jc w:val="center"/>
            </w:pPr>
            <w:proofErr w:type="spellStart"/>
            <w:r w:rsidRPr="0016689F">
              <w:rPr>
                <w:color w:val="333333"/>
              </w:rPr>
              <w:t>Na</w:t>
            </w:r>
            <w:proofErr w:type="spellEnd"/>
            <w:r w:rsidRPr="0016689F">
              <w:rPr>
                <w:color w:val="333333"/>
              </w:rPr>
              <w:t xml:space="preserve"> +11</w:t>
            </w:r>
            <w:proofErr w:type="gramStart"/>
            <w:r w:rsidRPr="0016689F">
              <w:rPr>
                <w:color w:val="333333"/>
              </w:rPr>
              <w:t xml:space="preserve"> )</w:t>
            </w:r>
            <w:proofErr w:type="gramEnd"/>
            <w:r w:rsidRPr="0016689F">
              <w:rPr>
                <w:color w:val="333333"/>
              </w:rPr>
              <w:t>2)8)1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- Что можно сказать о завершённости внешнего уровня атомов фтора и натрия?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- Какому атому легче принять, а какому легче отдать валентные электроны с целью завершения внешнего уровня?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- Оба атома имеют незавершённый внешний уровень?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- Атому натрия легче отдавать электроны, фтору – принять электроны до завершения внешнего уровня.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F</w:t>
            </w:r>
            <w:r w:rsidRPr="0016689F">
              <w:rPr>
                <w:vertAlign w:val="superscript"/>
              </w:rPr>
              <w:t>0</w:t>
            </w:r>
            <w:r w:rsidRPr="0016689F">
              <w:t> + 1ē → F</w:t>
            </w:r>
            <w:r w:rsidRPr="0016689F">
              <w:rPr>
                <w:vertAlign w:val="superscript"/>
              </w:rPr>
              <w:t>-1</w:t>
            </w:r>
            <w:r w:rsidRPr="0016689F">
              <w:t xml:space="preserve"> (нейтральный атом принимает один отрицательный электрон и </w:t>
            </w:r>
            <w:r w:rsidRPr="0016689F">
              <w:lastRenderedPageBreak/>
              <w:t>приобретает степень окисления «-1», превращаясь в </w:t>
            </w:r>
            <w:r w:rsidRPr="0016689F">
              <w:rPr>
                <w:b/>
                <w:bCs/>
              </w:rPr>
              <w:t>отрицательно заряженный ион - анион</w:t>
            </w:r>
            <w:r w:rsidRPr="0016689F">
              <w:t>)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t>Na</w:t>
            </w:r>
            <w:r w:rsidRPr="0016689F">
              <w:rPr>
                <w:vertAlign w:val="superscript"/>
              </w:rPr>
              <w:t>0</w:t>
            </w:r>
            <w:r w:rsidRPr="0016689F">
              <w:t> – 1ē → Na</w:t>
            </w:r>
            <w:r w:rsidRPr="0016689F">
              <w:rPr>
                <w:vertAlign w:val="superscript"/>
              </w:rPr>
              <w:t>+1</w:t>
            </w:r>
            <w:r w:rsidRPr="0016689F">
              <w:t> (нейтральный атом отдаёт один отрицательный электрон и приобретает степень окисления «+1», превращаясь в </w:t>
            </w:r>
            <w:r w:rsidRPr="0016689F">
              <w:rPr>
                <w:b/>
                <w:bCs/>
              </w:rPr>
              <w:t>положительно заряженный ион - катион</w:t>
            </w:r>
            <w:r w:rsidRPr="0016689F">
              <w:t>)</w:t>
            </w:r>
          </w:p>
          <w:p w:rsidR="00B65C27" w:rsidRPr="0016689F" w:rsidRDefault="00B65C27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noProof/>
                <w:sz w:val="24"/>
                <w:szCs w:val="24"/>
              </w:rPr>
              <w:drawing>
                <wp:inline distT="0" distB="0" distL="0" distR="0">
                  <wp:extent cx="2041237" cy="1442333"/>
                  <wp:effectExtent l="19050" t="0" r="0" b="0"/>
                  <wp:docPr id="7" name="Рисунок 7" descr="hello_html_bc531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bc531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6139" cy="14457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  <w:u w:val="single"/>
              </w:rPr>
              <w:t>Процесс отдачи</w:t>
            </w:r>
            <w:r w:rsidRPr="0016689F">
              <w:rPr>
                <w:color w:val="333333"/>
              </w:rPr>
              <w:t> электронов атомом, называется </w:t>
            </w:r>
            <w:r w:rsidRPr="0016689F">
              <w:rPr>
                <w:color w:val="333333"/>
                <w:u w:val="single"/>
              </w:rPr>
              <w:t>окислением</w:t>
            </w:r>
            <w:r w:rsidRPr="0016689F">
              <w:rPr>
                <w:color w:val="333333"/>
              </w:rPr>
              <w:t>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- </w:t>
            </w:r>
            <w:r w:rsidRPr="0016689F">
              <w:rPr>
                <w:color w:val="333333"/>
                <w:u w:val="single"/>
              </w:rPr>
              <w:t>Атом, отдающий электроны</w:t>
            </w:r>
            <w:r w:rsidRPr="0016689F">
              <w:rPr>
                <w:color w:val="333333"/>
              </w:rPr>
              <w:t> и повышающий свою степень окисления, окисляется и называется </w:t>
            </w:r>
            <w:r w:rsidRPr="0016689F">
              <w:rPr>
                <w:color w:val="333333"/>
                <w:u w:val="single"/>
              </w:rPr>
              <w:t>восстановителем</w:t>
            </w:r>
            <w:r w:rsidRPr="0016689F">
              <w:rPr>
                <w:color w:val="333333"/>
              </w:rPr>
              <w:t>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- </w:t>
            </w:r>
            <w:r w:rsidRPr="0016689F">
              <w:rPr>
                <w:color w:val="333333"/>
                <w:u w:val="single"/>
              </w:rPr>
              <w:t>Процесс принятия</w:t>
            </w:r>
            <w:r w:rsidRPr="0016689F">
              <w:rPr>
                <w:color w:val="333333"/>
              </w:rPr>
              <w:t xml:space="preserve"> электронов атомом, называется </w:t>
            </w:r>
            <w:r w:rsidRPr="0016689F">
              <w:rPr>
                <w:color w:val="333333"/>
                <w:u w:val="single"/>
              </w:rPr>
              <w:t>восстановлением</w:t>
            </w:r>
            <w:r w:rsidRPr="0016689F">
              <w:rPr>
                <w:color w:val="333333"/>
              </w:rPr>
              <w:t>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- </w:t>
            </w:r>
            <w:r w:rsidRPr="0016689F">
              <w:rPr>
                <w:color w:val="333333"/>
                <w:u w:val="single"/>
              </w:rPr>
              <w:t>Атом, принимающий электроны</w:t>
            </w:r>
            <w:r w:rsidRPr="0016689F">
              <w:rPr>
                <w:color w:val="333333"/>
              </w:rPr>
              <w:t> и понижающий свою степень окисления, восстанавливается и называется </w:t>
            </w:r>
            <w:r w:rsidRPr="0016689F">
              <w:rPr>
                <w:color w:val="333333"/>
                <w:u w:val="single"/>
              </w:rPr>
              <w:t>окислителем</w:t>
            </w:r>
          </w:p>
          <w:p w:rsidR="00B65C27" w:rsidRPr="0016689F" w:rsidRDefault="00B65C27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вычисления </w:t>
            </w:r>
            <w:proofErr w:type="gramStart"/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 с.201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000000"/>
              </w:rPr>
              <w:t xml:space="preserve">1. Определите С.О. по формулам 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000000"/>
              </w:rPr>
              <w:t>Cl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7</w:t>
            </w:r>
            <w:r w:rsidRPr="0016689F">
              <w:rPr>
                <w:color w:val="000000"/>
              </w:rPr>
              <w:t xml:space="preserve">, </w:t>
            </w:r>
            <w:proofErr w:type="spellStart"/>
            <w:r w:rsidRPr="0016689F">
              <w:rPr>
                <w:color w:val="000000"/>
              </w:rPr>
              <w:t>NaH</w:t>
            </w:r>
            <w:proofErr w:type="spellEnd"/>
            <w:r w:rsidRPr="0016689F">
              <w:rPr>
                <w:color w:val="000000"/>
              </w:rPr>
              <w:t>, Na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 xml:space="preserve">S, </w:t>
            </w:r>
            <w:proofErr w:type="spellStart"/>
            <w:r w:rsidRPr="0016689F">
              <w:rPr>
                <w:color w:val="000000"/>
              </w:rPr>
              <w:t>MgO</w:t>
            </w:r>
            <w:proofErr w:type="spellEnd"/>
            <w:r w:rsidRPr="0016689F">
              <w:rPr>
                <w:color w:val="000000"/>
              </w:rPr>
              <w:t>, H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N, N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, Al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S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, Cu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000000"/>
              </w:rPr>
              <w:t>2. Упражнение: определить валентность элементов в веществах (тренажёр: ученики цепочкой выходят к доске).SiH</w:t>
            </w:r>
            <w:r w:rsidRPr="0016689F">
              <w:rPr>
                <w:color w:val="000000"/>
                <w:vertAlign w:val="subscript"/>
              </w:rPr>
              <w:t>4</w:t>
            </w:r>
            <w:r w:rsidRPr="0016689F">
              <w:rPr>
                <w:color w:val="000000"/>
              </w:rPr>
              <w:t>, CrO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, H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S, CO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, CO, SO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, SO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, Fe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 xml:space="preserve">, </w:t>
            </w:r>
            <w:proofErr w:type="spellStart"/>
            <w:r w:rsidRPr="0016689F">
              <w:rPr>
                <w:color w:val="000000"/>
              </w:rPr>
              <w:t>FeO</w:t>
            </w:r>
            <w:proofErr w:type="spellEnd"/>
            <w:r w:rsidRPr="0016689F">
              <w:rPr>
                <w:color w:val="000000"/>
              </w:rPr>
              <w:t xml:space="preserve">, </w:t>
            </w:r>
            <w:proofErr w:type="spellStart"/>
            <w:r w:rsidRPr="0016689F">
              <w:rPr>
                <w:color w:val="000000"/>
              </w:rPr>
              <w:t>HCl</w:t>
            </w:r>
            <w:proofErr w:type="spellEnd"/>
            <w:r w:rsidRPr="0016689F">
              <w:rPr>
                <w:color w:val="000000"/>
              </w:rPr>
              <w:t xml:space="preserve">, </w:t>
            </w:r>
            <w:proofErr w:type="spellStart"/>
            <w:r w:rsidRPr="0016689F">
              <w:rPr>
                <w:color w:val="000000"/>
              </w:rPr>
              <w:t>HBr</w:t>
            </w:r>
            <w:proofErr w:type="spellEnd"/>
            <w:r w:rsidRPr="0016689F">
              <w:rPr>
                <w:color w:val="000000"/>
              </w:rPr>
              <w:t>, Cl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5</w:t>
            </w:r>
            <w:r w:rsidRPr="0016689F">
              <w:rPr>
                <w:color w:val="000000"/>
              </w:rPr>
              <w:t>, Cl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7</w:t>
            </w:r>
            <w:r w:rsidRPr="0016689F">
              <w:rPr>
                <w:color w:val="000000"/>
              </w:rPr>
              <w:t>, РН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, K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O, Al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, P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5</w:t>
            </w:r>
            <w:r w:rsidRPr="0016689F">
              <w:rPr>
                <w:color w:val="000000"/>
              </w:rPr>
              <w:t>, NO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, N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5</w:t>
            </w:r>
            <w:r w:rsidRPr="0016689F">
              <w:rPr>
                <w:color w:val="000000"/>
              </w:rPr>
              <w:t>, Cr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, SiO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, B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, SiH</w:t>
            </w:r>
            <w:r w:rsidRPr="0016689F">
              <w:rPr>
                <w:color w:val="000000"/>
                <w:vertAlign w:val="subscript"/>
              </w:rPr>
              <w:t>4</w:t>
            </w:r>
            <w:r w:rsidRPr="0016689F">
              <w:rPr>
                <w:color w:val="000000"/>
              </w:rPr>
              <w:t>, Mn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7</w:t>
            </w:r>
            <w:r w:rsidRPr="0016689F">
              <w:rPr>
                <w:color w:val="000000"/>
              </w:rPr>
              <w:t xml:space="preserve">, </w:t>
            </w:r>
            <w:proofErr w:type="spellStart"/>
            <w:r w:rsidRPr="0016689F">
              <w:rPr>
                <w:color w:val="000000"/>
              </w:rPr>
              <w:t>MnO</w:t>
            </w:r>
            <w:proofErr w:type="spellEnd"/>
            <w:r w:rsidRPr="0016689F">
              <w:rPr>
                <w:color w:val="000000"/>
              </w:rPr>
              <w:t xml:space="preserve">, </w:t>
            </w:r>
            <w:proofErr w:type="spellStart"/>
            <w:r w:rsidRPr="0016689F">
              <w:rPr>
                <w:color w:val="000000"/>
              </w:rPr>
              <w:t>CuO</w:t>
            </w:r>
            <w:proofErr w:type="spellEnd"/>
            <w:r w:rsidRPr="0016689F">
              <w:rPr>
                <w:color w:val="000000"/>
              </w:rPr>
              <w:t>, N</w:t>
            </w:r>
            <w:r w:rsidRPr="0016689F">
              <w:rPr>
                <w:color w:val="000000"/>
                <w:vertAlign w:val="subscript"/>
              </w:rPr>
              <w:t>2</w:t>
            </w:r>
            <w:r w:rsidRPr="0016689F">
              <w:rPr>
                <w:color w:val="000000"/>
              </w:rPr>
              <w:t>O</w:t>
            </w:r>
            <w:r w:rsidRPr="0016689F">
              <w:rPr>
                <w:color w:val="000000"/>
                <w:vertAlign w:val="subscript"/>
              </w:rPr>
              <w:t>3</w:t>
            </w:r>
            <w:r w:rsidRPr="0016689F">
              <w:rPr>
                <w:color w:val="000000"/>
              </w:rPr>
              <w:t>.</w:t>
            </w:r>
          </w:p>
          <w:p w:rsidR="00B65C27" w:rsidRPr="0016689F" w:rsidRDefault="00B65C27" w:rsidP="0016689F">
            <w:pPr>
              <w:pStyle w:val="a4"/>
              <w:spacing w:before="0" w:beforeAutospacing="0" w:after="0" w:afterAutospacing="0" w:line="240" w:lineRule="atLeast"/>
            </w:pPr>
            <w:r w:rsidRPr="0016689F">
              <w:rPr>
                <w:color w:val="333333"/>
              </w:rPr>
              <w:t>3. Определите степени окисления атомов в формулах веществ:Br</w:t>
            </w:r>
            <w:r w:rsidRPr="0016689F">
              <w:rPr>
                <w:color w:val="333333"/>
                <w:vertAlign w:val="subscript"/>
              </w:rPr>
              <w:t>2</w:t>
            </w:r>
            <w:r w:rsidRPr="0016689F">
              <w:rPr>
                <w:color w:val="333333"/>
              </w:rPr>
              <w:t xml:space="preserve">, </w:t>
            </w:r>
            <w:proofErr w:type="spellStart"/>
            <w:r w:rsidRPr="0016689F">
              <w:rPr>
                <w:color w:val="333333"/>
              </w:rPr>
              <w:t>CaO</w:t>
            </w:r>
            <w:proofErr w:type="spellEnd"/>
            <w:r w:rsidRPr="0016689F">
              <w:rPr>
                <w:color w:val="333333"/>
              </w:rPr>
              <w:t xml:space="preserve"> , </w:t>
            </w:r>
            <w:proofErr w:type="spellStart"/>
            <w:r w:rsidRPr="0016689F">
              <w:rPr>
                <w:color w:val="333333"/>
              </w:rPr>
              <w:t>SiO</w:t>
            </w:r>
            <w:proofErr w:type="spellEnd"/>
            <w:r w:rsidRPr="0016689F">
              <w:rPr>
                <w:color w:val="333333"/>
              </w:rPr>
              <w:t> </w:t>
            </w:r>
            <w:r w:rsidRPr="0016689F">
              <w:rPr>
                <w:color w:val="333333"/>
                <w:vertAlign w:val="subscript"/>
              </w:rPr>
              <w:t>2</w:t>
            </w:r>
            <w:r w:rsidRPr="0016689F">
              <w:rPr>
                <w:color w:val="333333"/>
              </w:rPr>
              <w:t>, H </w:t>
            </w:r>
            <w:r w:rsidRPr="0016689F">
              <w:rPr>
                <w:color w:val="333333"/>
                <w:vertAlign w:val="subscript"/>
              </w:rPr>
              <w:t>2 </w:t>
            </w:r>
            <w:r w:rsidRPr="0016689F">
              <w:rPr>
                <w:color w:val="333333"/>
              </w:rPr>
              <w:t>CO </w:t>
            </w:r>
            <w:r w:rsidRPr="0016689F">
              <w:rPr>
                <w:color w:val="333333"/>
                <w:vertAlign w:val="subscript"/>
              </w:rPr>
              <w:t>3 </w:t>
            </w:r>
            <w:r w:rsidRPr="0016689F">
              <w:rPr>
                <w:color w:val="333333"/>
              </w:rPr>
              <w:t xml:space="preserve">, </w:t>
            </w:r>
            <w:proofErr w:type="spellStart"/>
            <w:r w:rsidRPr="0016689F">
              <w:rPr>
                <w:color w:val="333333"/>
              </w:rPr>
              <w:t>CuO</w:t>
            </w:r>
            <w:proofErr w:type="spellEnd"/>
            <w:r w:rsidRPr="0016689F">
              <w:rPr>
                <w:color w:val="333333"/>
              </w:rPr>
              <w:t xml:space="preserve"> , </w:t>
            </w:r>
            <w:proofErr w:type="spellStart"/>
            <w:r w:rsidRPr="0016689F">
              <w:rPr>
                <w:color w:val="333333"/>
              </w:rPr>
              <w:t>Cu</w:t>
            </w:r>
            <w:proofErr w:type="spellEnd"/>
            <w:r w:rsidRPr="0016689F">
              <w:rPr>
                <w:color w:val="333333"/>
              </w:rPr>
              <w:t> </w:t>
            </w:r>
            <w:r w:rsidRPr="0016689F">
              <w:rPr>
                <w:color w:val="333333"/>
                <w:vertAlign w:val="subscript"/>
              </w:rPr>
              <w:t>2</w:t>
            </w:r>
            <w:r w:rsidRPr="0016689F">
              <w:rPr>
                <w:color w:val="333333"/>
              </w:rPr>
              <w:t>O , H </w:t>
            </w:r>
            <w:r w:rsidRPr="0016689F">
              <w:rPr>
                <w:color w:val="333333"/>
                <w:vertAlign w:val="subscript"/>
              </w:rPr>
              <w:t>2 </w:t>
            </w:r>
            <w:r w:rsidRPr="0016689F">
              <w:rPr>
                <w:color w:val="333333"/>
              </w:rPr>
              <w:t>, KNO </w:t>
            </w:r>
            <w:r w:rsidRPr="0016689F">
              <w:rPr>
                <w:color w:val="333333"/>
                <w:vertAlign w:val="subscript"/>
              </w:rPr>
              <w:t>3 </w:t>
            </w:r>
            <w:r w:rsidRPr="0016689F">
              <w:rPr>
                <w:color w:val="333333"/>
              </w:rPr>
              <w:t xml:space="preserve">, </w:t>
            </w:r>
            <w:proofErr w:type="spellStart"/>
            <w:r w:rsidRPr="0016689F">
              <w:rPr>
                <w:color w:val="333333"/>
              </w:rPr>
              <w:t>FeO</w:t>
            </w:r>
            <w:proofErr w:type="spellEnd"/>
            <w:r w:rsidRPr="0016689F">
              <w:rPr>
                <w:color w:val="333333"/>
              </w:rPr>
              <w:t xml:space="preserve"> , </w:t>
            </w:r>
            <w:proofErr w:type="spellStart"/>
            <w:r w:rsidRPr="0016689F">
              <w:rPr>
                <w:color w:val="333333"/>
              </w:rPr>
              <w:t>Fe</w:t>
            </w:r>
            <w:proofErr w:type="spellEnd"/>
            <w:r w:rsidRPr="0016689F">
              <w:rPr>
                <w:color w:val="333333"/>
              </w:rPr>
              <w:t xml:space="preserve"> , </w:t>
            </w:r>
            <w:proofErr w:type="spellStart"/>
            <w:r w:rsidRPr="0016689F">
              <w:rPr>
                <w:color w:val="333333"/>
              </w:rPr>
              <w:t>Fe</w:t>
            </w:r>
            <w:proofErr w:type="spellEnd"/>
            <w:r w:rsidRPr="0016689F">
              <w:rPr>
                <w:color w:val="333333"/>
              </w:rPr>
              <w:t> </w:t>
            </w:r>
            <w:r w:rsidRPr="0016689F">
              <w:rPr>
                <w:color w:val="333333"/>
                <w:vertAlign w:val="subscript"/>
              </w:rPr>
              <w:t>2 </w:t>
            </w:r>
            <w:r w:rsidRPr="0016689F">
              <w:rPr>
                <w:color w:val="333333"/>
              </w:rPr>
              <w:t>O </w:t>
            </w:r>
            <w:r w:rsidRPr="0016689F">
              <w:rPr>
                <w:color w:val="333333"/>
                <w:vertAlign w:val="subscript"/>
              </w:rPr>
              <w:t>3, </w:t>
            </w:r>
            <w:proofErr w:type="spellStart"/>
            <w:r w:rsidRPr="0016689F">
              <w:rPr>
                <w:color w:val="333333"/>
              </w:rPr>
              <w:t>Fe</w:t>
            </w:r>
            <w:proofErr w:type="spellEnd"/>
            <w:r w:rsidRPr="0016689F">
              <w:rPr>
                <w:color w:val="333333"/>
              </w:rPr>
              <w:t>(OH)</w:t>
            </w:r>
            <w:r w:rsidRPr="0016689F">
              <w:rPr>
                <w:color w:val="333333"/>
                <w:vertAlign w:val="subscript"/>
              </w:rPr>
              <w:t>2, </w:t>
            </w:r>
            <w:r w:rsidRPr="0016689F">
              <w:rPr>
                <w:color w:val="333333"/>
              </w:rPr>
              <w:t>Fe</w:t>
            </w:r>
            <w:r w:rsidRPr="0016689F">
              <w:rPr>
                <w:color w:val="333333"/>
                <w:vertAlign w:val="subscript"/>
              </w:rPr>
              <w:t>2</w:t>
            </w:r>
            <w:r w:rsidRPr="0016689F">
              <w:rPr>
                <w:color w:val="333333"/>
              </w:rPr>
              <w:t>(SO</w:t>
            </w:r>
            <w:r w:rsidRPr="0016689F">
              <w:rPr>
                <w:color w:val="333333"/>
                <w:vertAlign w:val="subscript"/>
              </w:rPr>
              <w:t>4</w:t>
            </w:r>
            <w:r w:rsidRPr="0016689F">
              <w:rPr>
                <w:color w:val="333333"/>
              </w:rPr>
              <w:t>)</w:t>
            </w:r>
            <w:r w:rsidRPr="0016689F">
              <w:rPr>
                <w:color w:val="333333"/>
                <w:vertAlign w:val="subscript"/>
              </w:rPr>
              <w:t>3, </w:t>
            </w:r>
            <w:r w:rsidRPr="0016689F">
              <w:rPr>
                <w:color w:val="333333"/>
              </w:rPr>
              <w:t>N</w:t>
            </w:r>
            <w:r w:rsidRPr="0016689F">
              <w:rPr>
                <w:color w:val="333333"/>
                <w:vertAlign w:val="subscript"/>
              </w:rPr>
              <w:t>2</w:t>
            </w:r>
            <w:r w:rsidRPr="0016689F">
              <w:rPr>
                <w:color w:val="333333"/>
              </w:rPr>
              <w:t>, HClO</w:t>
            </w:r>
            <w:r w:rsidRPr="0016689F">
              <w:rPr>
                <w:color w:val="333333"/>
                <w:vertAlign w:val="subscript"/>
              </w:rPr>
              <w:t>4</w:t>
            </w:r>
          </w:p>
        </w:tc>
        <w:tc>
          <w:tcPr>
            <w:tcW w:w="1134" w:type="dxa"/>
          </w:tcPr>
          <w:p w:rsidR="002F57E9" w:rsidRPr="0016689F" w:rsidRDefault="002F57E9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 w:rsidR="00B63D1D" w:rsidRPr="00166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5C27" w:rsidRPr="001668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E6B9B" w:rsidRPr="0016689F" w:rsidRDefault="000832E6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r w:rsidR="00B65C27"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D1D" w:rsidRPr="00166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2609" w:rsidRPr="0016689F"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r w:rsidR="00B65C27" w:rsidRPr="001668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305" w:type="dxa"/>
          </w:tcPr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1668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668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6B9B" w:rsidRPr="0016689F" w:rsidRDefault="001E6B9B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854C2" w:rsidRPr="0016689F" w:rsidTr="006E58AC">
        <w:tc>
          <w:tcPr>
            <w:tcW w:w="567" w:type="dxa"/>
          </w:tcPr>
          <w:p w:rsidR="003854C2" w:rsidRPr="0016689F" w:rsidRDefault="00B65C27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3854C2" w:rsidRPr="0016689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854C2" w:rsidRPr="0016689F" w:rsidRDefault="00B65C27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2126" w:type="dxa"/>
          </w:tcPr>
          <w:p w:rsidR="00280792" w:rsidRPr="0016689F" w:rsidRDefault="00280792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proofErr w:type="gramStart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https://yandex.ru/video/preview/?filmId=7435348802780257926&amp;text=%D0%A3%D1%80%D0%BE%D0%BA%20%D1%85%D0%B8%D0%BC%D0%B8%D0%B8%208%20%D0%BA%D0%BB%D0%B0%D1%81%D1%81%20%D0%A0%D1%83%D0%B4%D0%B7%D0%B8%D1%82%D0%B8%D1%81%20%D0%9E%D0</w:t>
              </w:r>
              <w:proofErr w:type="gramEnd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BA%D0%B8%D1%81%D0%BB%D0%B8%D1%82%D0%B5%D0%BB%D1%8C%D0%BD%D0%BE%20-%20%D0%B2%D0%BE%D1%81%D1%81%D1%82%D0%B0%D0%BD%D0%BE%D0%B2%D0%B8%D1%82%D0%B5%D0%BB%D1%8C%D0%BD%D1%8B%D0%B5%20%D1%80</w:t>
              </w:r>
              <w:proofErr w:type="gramEnd"/>
              <w:r w:rsidRPr="001668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%D0%B5%D0%B0%D0%BA%D1%86%D0%B8%D0%B8&amp;path=wizard&amp;parent-reqid=1589030366580395-1454161855850985569100191-production-app-host-man-web-yp-76&amp;redircnt=1589030662.1</w:t>
              </w:r>
            </w:hyperlink>
          </w:p>
          <w:p w:rsidR="00280792" w:rsidRPr="0016689F" w:rsidRDefault="00280792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80792" w:rsidRPr="0016689F" w:rsidRDefault="00280792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Учебник § 57, с 199 - 202</w:t>
            </w:r>
          </w:p>
          <w:p w:rsidR="0016689F" w:rsidRPr="0016689F" w:rsidRDefault="00280792" w:rsidP="0016689F">
            <w:pPr>
              <w:spacing w:after="0" w:line="240" w:lineRule="atLeast"/>
              <w:rPr>
                <w:rStyle w:val="c9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16689F">
              <w:rPr>
                <w:rStyle w:val="a3"/>
                <w:sz w:val="24"/>
                <w:szCs w:val="24"/>
              </w:rPr>
              <w:t xml:space="preserve"> </w:t>
            </w:r>
            <w:r w:rsidRPr="0016689F">
              <w:rPr>
                <w:rStyle w:val="c9"/>
                <w:sz w:val="24"/>
                <w:szCs w:val="24"/>
              </w:rPr>
              <w:t>формировать систему знаний об окислительно-восста</w:t>
            </w:r>
            <w:r w:rsidR="0016689F" w:rsidRPr="0016689F">
              <w:rPr>
                <w:rStyle w:val="c9"/>
                <w:sz w:val="24"/>
                <w:szCs w:val="24"/>
              </w:rPr>
              <w:t>новительных реакциях,</w:t>
            </w:r>
          </w:p>
          <w:p w:rsidR="0016689F" w:rsidRPr="0016689F" w:rsidRDefault="0016689F" w:rsidP="0016689F">
            <w:pPr>
              <w:spacing w:after="0" w:line="240" w:lineRule="atLeast"/>
              <w:rPr>
                <w:rStyle w:val="c9"/>
                <w:sz w:val="24"/>
                <w:szCs w:val="24"/>
              </w:rPr>
            </w:pPr>
            <w:r w:rsidRPr="0016689F">
              <w:rPr>
                <w:rStyle w:val="c9"/>
                <w:sz w:val="24"/>
                <w:szCs w:val="24"/>
              </w:rPr>
              <w:t xml:space="preserve">научить    </w:t>
            </w:r>
            <w:r w:rsidR="00280792" w:rsidRPr="0016689F">
              <w:rPr>
                <w:rStyle w:val="c9"/>
                <w:sz w:val="24"/>
                <w:szCs w:val="24"/>
              </w:rPr>
              <w:t xml:space="preserve">составлять   записи </w:t>
            </w:r>
          </w:p>
          <w:p w:rsidR="0016689F" w:rsidRPr="0016689F" w:rsidRDefault="00280792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689F">
              <w:rPr>
                <w:rStyle w:val="c9"/>
                <w:sz w:val="24"/>
                <w:szCs w:val="24"/>
              </w:rPr>
              <w:t>ОВР методом электронного баланса.</w:t>
            </w:r>
          </w:p>
          <w:p w:rsidR="0016689F" w:rsidRPr="0016689F" w:rsidRDefault="0016689F" w:rsidP="0016689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689F">
              <w:rPr>
                <w:rStyle w:val="c9"/>
                <w:sz w:val="24"/>
                <w:szCs w:val="24"/>
              </w:rPr>
              <w:t xml:space="preserve"> </w:t>
            </w:r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16689F" w:rsidRPr="0016689F" w:rsidRDefault="0016689F" w:rsidP="0016689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Что такое степень окисления? </w:t>
            </w:r>
          </w:p>
          <w:p w:rsidR="0016689F" w:rsidRPr="0016689F" w:rsidRDefault="0016689F" w:rsidP="0016689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ли степень окисления элемента быть равной нулю? В каких случаях?</w:t>
            </w:r>
          </w:p>
          <w:p w:rsidR="0016689F" w:rsidRPr="0016689F" w:rsidRDefault="0016689F" w:rsidP="0016689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>Какую степень окисления чаще всего проявляет кислород в соединениях?</w:t>
            </w:r>
          </w:p>
          <w:p w:rsidR="0016689F" w:rsidRPr="0016689F" w:rsidRDefault="0016689F" w:rsidP="0016689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Вспомните исключения.</w:t>
            </w:r>
          </w:p>
          <w:p w:rsidR="0016689F" w:rsidRPr="0016689F" w:rsidRDefault="0016689F" w:rsidP="0016689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Какую степень окисления проявляют металлы в полярных и ионных соединениях? </w:t>
            </w:r>
          </w:p>
          <w:p w:rsidR="0016689F" w:rsidRPr="0016689F" w:rsidRDefault="0016689F" w:rsidP="0016689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9F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рассчитывается степень окисления по формулам соединений?</w:t>
            </w:r>
          </w:p>
          <w:p w:rsidR="006A21DF" w:rsidRPr="0016689F" w:rsidRDefault="0016689F" w:rsidP="0016689F">
            <w:pPr>
              <w:spacing w:after="0" w:line="240" w:lineRule="atLeast"/>
              <w:rPr>
                <w:sz w:val="24"/>
                <w:szCs w:val="24"/>
              </w:rPr>
            </w:pPr>
            <w:r w:rsidRPr="001668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6689F">
              <w:rPr>
                <w:sz w:val="24"/>
                <w:szCs w:val="24"/>
              </w:rPr>
              <w:t xml:space="preserve"> Многообразие классификаций химических реакций по различным признакам (направлению, числу и составу реагирующих и образующих веществ, использованию катализатора, тепловому эффекту)</w:t>
            </w:r>
            <w:r w:rsidRPr="0016689F">
              <w:rPr>
                <w:rStyle w:val="c23"/>
                <w:sz w:val="24"/>
                <w:szCs w:val="24"/>
              </w:rPr>
              <w:t> </w:t>
            </w:r>
            <w:r w:rsidRPr="0016689F">
              <w:rPr>
                <w:sz w:val="24"/>
                <w:szCs w:val="24"/>
              </w:rPr>
              <w:t>можно дополнить еще одним признаком. Это признак – изменение степени окисления атомов химических элементов, образующих реагирующие вещества.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 xml:space="preserve">К ОВР относятся все реакции замещения, а также те  реакции соединения и разложения, в которых участвует </w:t>
            </w:r>
            <w:r w:rsidRPr="0016689F">
              <w:rPr>
                <w:rStyle w:val="c51"/>
              </w:rPr>
              <w:t>хотя бы одно простое вещество</w:t>
            </w:r>
            <w:r w:rsidRPr="0016689F">
              <w:t xml:space="preserve">. Химические реакции, в результате которых происходит изменение степеней окисления атомов химических элементов или ионов, образующих реагирующие вещества, называют </w:t>
            </w:r>
            <w:proofErr w:type="spellStart"/>
            <w:proofErr w:type="gramStart"/>
            <w:r w:rsidRPr="0016689F">
              <w:rPr>
                <w:rStyle w:val="c8"/>
              </w:rPr>
              <w:t>окислительно</w:t>
            </w:r>
            <w:proofErr w:type="spellEnd"/>
            <w:r w:rsidRPr="0016689F">
              <w:rPr>
                <w:rStyle w:val="c8"/>
              </w:rPr>
              <w:t xml:space="preserve"> – восстановительными</w:t>
            </w:r>
            <w:proofErr w:type="gramEnd"/>
            <w:r w:rsidRPr="0016689F">
              <w:rPr>
                <w:rStyle w:val="c8"/>
              </w:rPr>
              <w:t xml:space="preserve"> реакциями.</w:t>
            </w:r>
          </w:p>
          <w:p w:rsidR="0016689F" w:rsidRPr="0016689F" w:rsidRDefault="0016689F" w:rsidP="0016689F">
            <w:pPr>
              <w:pStyle w:val="c24"/>
              <w:spacing w:before="0" w:beforeAutospacing="0" w:after="0" w:afterAutospacing="0" w:line="240" w:lineRule="atLeast"/>
            </w:pPr>
            <w:r w:rsidRPr="0016689F">
              <w:t xml:space="preserve">Какая из предложенных реакций окислительно-восстановительной </w:t>
            </w:r>
            <w:r w:rsidRPr="0016689F">
              <w:rPr>
                <w:rStyle w:val="c51"/>
              </w:rPr>
              <w:t>не является</w:t>
            </w:r>
            <w:r w:rsidRPr="0016689F">
              <w:t>:</w:t>
            </w:r>
          </w:p>
          <w:p w:rsidR="0016689F" w:rsidRPr="0016689F" w:rsidRDefault="0016689F" w:rsidP="0016689F">
            <w:pPr>
              <w:pStyle w:val="c25"/>
              <w:spacing w:before="0" w:beforeAutospacing="0" w:after="0" w:afterAutospacing="0" w:line="240" w:lineRule="atLeast"/>
              <w:rPr>
                <w:lang w:val="en-US"/>
              </w:rPr>
            </w:pPr>
            <w:r w:rsidRPr="0016689F">
              <w:rPr>
                <w:lang w:val="en-US"/>
              </w:rPr>
              <w:t>1) 2Na + Cl</w:t>
            </w:r>
            <w:r w:rsidRPr="0016689F">
              <w:rPr>
                <w:rStyle w:val="c0"/>
                <w:lang w:val="en-US"/>
              </w:rPr>
              <w:t>2</w:t>
            </w:r>
            <w:r w:rsidRPr="0016689F">
              <w:rPr>
                <w:lang w:val="en-US"/>
              </w:rPr>
              <w:t> = 2NaCl</w:t>
            </w:r>
            <w:r w:rsidRPr="0016689F">
              <w:rPr>
                <w:lang w:val="en-US"/>
              </w:rPr>
              <w:br/>
            </w:r>
            <w:r w:rsidRPr="0016689F">
              <w:rPr>
                <w:lang w:val="en-US"/>
              </w:rPr>
              <w:lastRenderedPageBreak/>
              <w:t>2) Na</w:t>
            </w:r>
            <w:r w:rsidRPr="0016689F">
              <w:t>С</w:t>
            </w:r>
            <w:r w:rsidRPr="0016689F">
              <w:rPr>
                <w:lang w:val="en-US"/>
              </w:rPr>
              <w:t>L + AgNO</w:t>
            </w:r>
            <w:r w:rsidRPr="0016689F">
              <w:rPr>
                <w:rStyle w:val="c0"/>
                <w:lang w:val="en-US"/>
              </w:rPr>
              <w:t>3</w:t>
            </w:r>
            <w:r w:rsidRPr="0016689F">
              <w:rPr>
                <w:lang w:val="en-US"/>
              </w:rPr>
              <w:t>= NaNO</w:t>
            </w:r>
            <w:r w:rsidRPr="0016689F">
              <w:rPr>
                <w:rStyle w:val="c0"/>
                <w:lang w:val="en-US"/>
              </w:rPr>
              <w:t>3</w:t>
            </w:r>
            <w:r w:rsidRPr="0016689F">
              <w:rPr>
                <w:lang w:val="en-US"/>
              </w:rPr>
              <w:t>+AgCl↓</w:t>
            </w:r>
          </w:p>
          <w:p w:rsidR="0016689F" w:rsidRPr="0016689F" w:rsidRDefault="0016689F" w:rsidP="0016689F">
            <w:pPr>
              <w:pStyle w:val="c25"/>
              <w:spacing w:before="0" w:beforeAutospacing="0" w:after="0" w:afterAutospacing="0" w:line="240" w:lineRule="atLeast"/>
              <w:rPr>
                <w:lang w:val="en-US"/>
              </w:rPr>
            </w:pPr>
            <w:r w:rsidRPr="0016689F">
              <w:rPr>
                <w:lang w:val="en-US"/>
              </w:rPr>
              <w:t> 3) Zn + 2HCl = ZnCl</w:t>
            </w:r>
            <w:r w:rsidRPr="0016689F">
              <w:rPr>
                <w:rStyle w:val="c0"/>
                <w:lang w:val="en-US"/>
              </w:rPr>
              <w:t>2</w:t>
            </w:r>
            <w:r w:rsidRPr="0016689F">
              <w:rPr>
                <w:lang w:val="en-US"/>
              </w:rPr>
              <w:t> + H</w:t>
            </w:r>
            <w:r w:rsidRPr="0016689F">
              <w:rPr>
                <w:rStyle w:val="c0"/>
                <w:lang w:val="en-US"/>
              </w:rPr>
              <w:t>2</w:t>
            </w:r>
            <w:r w:rsidRPr="0016689F">
              <w:rPr>
                <w:lang w:val="en-US"/>
              </w:rPr>
              <w:softHyphen/>
              <w:t xml:space="preserve"> </w:t>
            </w:r>
          </w:p>
          <w:p w:rsidR="0016689F" w:rsidRPr="0016689F" w:rsidRDefault="0016689F" w:rsidP="0016689F">
            <w:pPr>
              <w:pStyle w:val="c25"/>
              <w:spacing w:before="0" w:beforeAutospacing="0" w:after="0" w:afterAutospacing="0" w:line="240" w:lineRule="atLeast"/>
              <w:rPr>
                <w:lang w:val="en-US"/>
              </w:rPr>
            </w:pPr>
            <w:r w:rsidRPr="0016689F">
              <w:rPr>
                <w:lang w:val="en-US"/>
              </w:rPr>
              <w:t>4) S+O</w:t>
            </w:r>
            <w:r w:rsidRPr="0016689F">
              <w:rPr>
                <w:rStyle w:val="c0"/>
                <w:lang w:val="en-US"/>
              </w:rPr>
              <w:t>2</w:t>
            </w:r>
            <w:r w:rsidRPr="0016689F">
              <w:rPr>
                <w:lang w:val="en-US"/>
              </w:rPr>
              <w:t>=SO</w:t>
            </w:r>
            <w:r w:rsidRPr="0016689F">
              <w:rPr>
                <w:rStyle w:val="c0"/>
                <w:lang w:val="en-US"/>
              </w:rPr>
              <w:t>2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  <w:rPr>
                <w:lang w:val="en-US"/>
              </w:rPr>
            </w:pPr>
            <w:r w:rsidRPr="0016689F">
              <w:rPr>
                <w:lang w:val="en-US"/>
              </w:rPr>
              <w:t>H</w:t>
            </w:r>
            <w:r w:rsidRPr="0016689F">
              <w:rPr>
                <w:rStyle w:val="c0"/>
                <w:lang w:val="en-US"/>
              </w:rPr>
              <w:t>2</w:t>
            </w:r>
            <w:r w:rsidRPr="0016689F">
              <w:rPr>
                <w:lang w:val="en-US"/>
              </w:rPr>
              <w:t>SO</w:t>
            </w:r>
            <w:r w:rsidRPr="0016689F">
              <w:rPr>
                <w:rStyle w:val="c0"/>
                <w:lang w:val="en-US"/>
              </w:rPr>
              <w:t>4</w:t>
            </w:r>
            <w:r w:rsidRPr="0016689F">
              <w:rPr>
                <w:lang w:val="en-US"/>
              </w:rPr>
              <w:t> +Mg  </w:t>
            </w:r>
            <w:r w:rsidRPr="0016689F">
              <w:t>=</w:t>
            </w:r>
            <w:r w:rsidRPr="0016689F">
              <w:rPr>
                <w:lang w:val="en-US"/>
              </w:rPr>
              <w:t>MgSO</w:t>
            </w:r>
            <w:r w:rsidRPr="0016689F">
              <w:rPr>
                <w:rStyle w:val="c0"/>
                <w:lang w:val="en-US"/>
              </w:rPr>
              <w:t>4  </w:t>
            </w:r>
            <w:r w:rsidRPr="0016689F">
              <w:rPr>
                <w:lang w:val="en-US"/>
              </w:rPr>
              <w:t>+  H</w:t>
            </w:r>
            <w:r w:rsidRPr="0016689F">
              <w:rPr>
                <w:rStyle w:val="c0"/>
                <w:lang w:val="en-US"/>
              </w:rPr>
              <w:t>2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>Обозначим степень окисления всех элементов в формулах веществ – реагентов и продуктов этой реакции: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>Как видно из  уравнения реакции, атомы двух элементов магния и водорода, изменили свои степени окисления.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rPr>
                <w:rStyle w:val="c8"/>
              </w:rPr>
              <w:t>Что с ними произошло?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>Магний из нейтрального атома превратился в условный ион в степени окисления +2, то есть отдал 2е: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proofErr w:type="spellStart"/>
            <w:r w:rsidRPr="0016689F">
              <w:t>Mg</w:t>
            </w:r>
            <w:proofErr w:type="spellEnd"/>
            <w:r w:rsidRPr="0016689F">
              <w:rPr>
                <w:rStyle w:val="c18"/>
              </w:rPr>
              <w:t xml:space="preserve"> 0 </w:t>
            </w:r>
            <w:r w:rsidRPr="0016689F">
              <w:t xml:space="preserve">– 2е               </w:t>
            </w:r>
            <w:proofErr w:type="spellStart"/>
            <w:r w:rsidRPr="0016689F">
              <w:t>Mg</w:t>
            </w:r>
            <w:proofErr w:type="spellEnd"/>
            <w:r w:rsidRPr="0016689F">
              <w:rPr>
                <w:rStyle w:val="c18"/>
              </w:rPr>
              <w:t> +2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 xml:space="preserve">Элементы или вещества, отдающие электроны называются </w:t>
            </w:r>
            <w:r w:rsidRPr="0016689F">
              <w:rPr>
                <w:rStyle w:val="c8"/>
              </w:rPr>
              <w:t>восстановителями;</w:t>
            </w:r>
            <w:r w:rsidRPr="0016689F">
              <w:t xml:space="preserve"> в ходе реакции они </w:t>
            </w:r>
            <w:r w:rsidRPr="0016689F">
              <w:rPr>
                <w:rStyle w:val="c8"/>
              </w:rPr>
              <w:t>окисляются</w:t>
            </w:r>
            <w:r w:rsidRPr="0016689F">
              <w:t xml:space="preserve">. 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>Условный ион Н в степени окисления +1 превратился в нейтральный атом, то есть каждый атом водорода получил по одному электрону.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>2Н</w:t>
            </w:r>
            <w:r w:rsidRPr="0016689F">
              <w:rPr>
                <w:rStyle w:val="c18"/>
              </w:rPr>
              <w:t xml:space="preserve">+1 </w:t>
            </w:r>
            <w:r w:rsidRPr="0016689F">
              <w:t>+2е               Н</w:t>
            </w:r>
            <w:proofErr w:type="gramStart"/>
            <w:r w:rsidRPr="0016689F">
              <w:rPr>
                <w:rStyle w:val="c0"/>
              </w:rPr>
              <w:t>2</w:t>
            </w:r>
            <w:proofErr w:type="gramEnd"/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>CuSO</w:t>
            </w:r>
            <w:r w:rsidRPr="0016689F">
              <w:rPr>
                <w:rStyle w:val="c0"/>
              </w:rPr>
              <w:t>4  </w:t>
            </w:r>
            <w:r w:rsidRPr="0016689F">
              <w:t xml:space="preserve">+ </w:t>
            </w:r>
            <w:proofErr w:type="spellStart"/>
            <w:r w:rsidRPr="0016689F">
              <w:t>Fe</w:t>
            </w:r>
            <w:proofErr w:type="spellEnd"/>
            <w:r w:rsidRPr="0016689F">
              <w:t xml:space="preserve"> (железный гвоздь)   =  </w:t>
            </w:r>
            <w:proofErr w:type="spellStart"/>
            <w:r w:rsidRPr="0016689F">
              <w:t>Fe</w:t>
            </w:r>
            <w:proofErr w:type="spellEnd"/>
            <w:r w:rsidRPr="0016689F">
              <w:t xml:space="preserve"> SO</w:t>
            </w:r>
            <w:r w:rsidRPr="0016689F">
              <w:rPr>
                <w:rStyle w:val="c0"/>
              </w:rPr>
              <w:t xml:space="preserve">4 </w:t>
            </w:r>
            <w:r w:rsidRPr="0016689F">
              <w:t> +  </w:t>
            </w:r>
            <w:proofErr w:type="spellStart"/>
            <w:r w:rsidRPr="0016689F">
              <w:t>Cu</w:t>
            </w:r>
            <w:proofErr w:type="spellEnd"/>
            <w:r w:rsidRPr="0016689F">
              <w:t xml:space="preserve"> (красивый красный гвоздь)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  <w:rPr>
                <w:lang w:val="en-US"/>
              </w:rPr>
            </w:pPr>
            <w:r w:rsidRPr="0016689F">
              <w:rPr>
                <w:lang w:val="en-US"/>
              </w:rPr>
              <w:t>Fe</w:t>
            </w:r>
            <w:r w:rsidRPr="0016689F">
              <w:rPr>
                <w:rStyle w:val="c18"/>
                <w:lang w:val="en-US"/>
              </w:rPr>
              <w:t xml:space="preserve"> 0 </w:t>
            </w:r>
            <w:r w:rsidRPr="0016689F">
              <w:rPr>
                <w:lang w:val="en-US"/>
              </w:rPr>
              <w:t>– 2</w:t>
            </w:r>
            <w:r w:rsidRPr="0016689F">
              <w:t>е</w:t>
            </w:r>
            <w:r w:rsidRPr="0016689F">
              <w:rPr>
                <w:lang w:val="en-US"/>
              </w:rPr>
              <w:t xml:space="preserve">             Fe</w:t>
            </w:r>
            <w:r w:rsidRPr="0016689F">
              <w:rPr>
                <w:rStyle w:val="c18"/>
                <w:lang w:val="en-US"/>
              </w:rPr>
              <w:t> +2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  <w:rPr>
                <w:lang w:val="en-US"/>
              </w:rPr>
            </w:pPr>
            <w:r w:rsidRPr="0016689F">
              <w:rPr>
                <w:lang w:val="en-US"/>
              </w:rPr>
              <w:t>Cu</w:t>
            </w:r>
            <w:r w:rsidRPr="0016689F">
              <w:rPr>
                <w:rStyle w:val="c18"/>
                <w:lang w:val="en-US"/>
              </w:rPr>
              <w:t xml:space="preserve">+2 </w:t>
            </w:r>
            <w:r w:rsidRPr="0016689F">
              <w:rPr>
                <w:lang w:val="en-US"/>
              </w:rPr>
              <w:t>+2</w:t>
            </w:r>
            <w:r w:rsidRPr="0016689F">
              <w:t>е</w:t>
            </w:r>
            <w:r w:rsidRPr="0016689F">
              <w:rPr>
                <w:lang w:val="en-US"/>
              </w:rPr>
              <w:t xml:space="preserve">             Cu</w:t>
            </w:r>
            <w:r w:rsidRPr="0016689F">
              <w:rPr>
                <w:rStyle w:val="c18"/>
                <w:lang w:val="en-US"/>
              </w:rPr>
              <w:t>0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 xml:space="preserve">Процесс отдачи электронов называется </w:t>
            </w:r>
            <w:r w:rsidRPr="0016689F">
              <w:rPr>
                <w:rStyle w:val="c8"/>
              </w:rPr>
              <w:t>окислением</w:t>
            </w:r>
            <w:r w:rsidRPr="0016689F">
              <w:t>, а принятия –    </w:t>
            </w:r>
            <w:r w:rsidRPr="0016689F">
              <w:rPr>
                <w:rStyle w:val="c8"/>
              </w:rPr>
              <w:t>восстановлением.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 xml:space="preserve">В процессе окисления степень окисления </w:t>
            </w:r>
            <w:r w:rsidRPr="0016689F">
              <w:rPr>
                <w:rStyle w:val="c8"/>
              </w:rPr>
              <w:t>повышается</w:t>
            </w:r>
            <w:r w:rsidRPr="0016689F">
              <w:t xml:space="preserve">, в процессе восстановления – </w:t>
            </w:r>
            <w:r w:rsidRPr="0016689F">
              <w:rPr>
                <w:rStyle w:val="c8"/>
              </w:rPr>
              <w:t>понижается.</w:t>
            </w:r>
          </w:p>
          <w:p w:rsidR="0016689F" w:rsidRPr="0016689F" w:rsidRDefault="0016689F" w:rsidP="0016689F">
            <w:pPr>
              <w:pStyle w:val="c4"/>
              <w:spacing w:before="0" w:beforeAutospacing="0" w:after="0" w:afterAutospacing="0" w:line="240" w:lineRule="atLeast"/>
            </w:pPr>
            <w:r w:rsidRPr="0016689F">
              <w:t>Эти процессы неразрывно связаны между собой.</w:t>
            </w:r>
          </w:p>
        </w:tc>
        <w:tc>
          <w:tcPr>
            <w:tcW w:w="1134" w:type="dxa"/>
          </w:tcPr>
          <w:p w:rsidR="003854C2" w:rsidRPr="0016689F" w:rsidRDefault="003854C2" w:rsidP="0016689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F57E9" w:rsidRPr="0016689F" w:rsidRDefault="002F57E9" w:rsidP="0016689F">
            <w:pPr>
              <w:spacing w:after="0" w:line="240" w:lineRule="atLeast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1668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6689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854C2" w:rsidRPr="0016689F" w:rsidRDefault="002F57E9" w:rsidP="0016689F">
            <w:pPr>
              <w:spacing w:after="0"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6689F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60139" w:rsidRPr="0016689F" w:rsidRDefault="00E60139" w:rsidP="001668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E60139" w:rsidRPr="0016689F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6F0F"/>
    <w:multiLevelType w:val="multilevel"/>
    <w:tmpl w:val="A0708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BD1EFE"/>
    <w:multiLevelType w:val="multilevel"/>
    <w:tmpl w:val="467A3A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750ECF"/>
    <w:multiLevelType w:val="multilevel"/>
    <w:tmpl w:val="ADE0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6B9B"/>
    <w:rsid w:val="000832E6"/>
    <w:rsid w:val="0016689F"/>
    <w:rsid w:val="00183923"/>
    <w:rsid w:val="001E6B9B"/>
    <w:rsid w:val="00280792"/>
    <w:rsid w:val="002F57E9"/>
    <w:rsid w:val="00336677"/>
    <w:rsid w:val="003854C2"/>
    <w:rsid w:val="00421780"/>
    <w:rsid w:val="00440D73"/>
    <w:rsid w:val="00540559"/>
    <w:rsid w:val="00553148"/>
    <w:rsid w:val="006A21DF"/>
    <w:rsid w:val="006E58AC"/>
    <w:rsid w:val="00796199"/>
    <w:rsid w:val="007B0DDB"/>
    <w:rsid w:val="007F298E"/>
    <w:rsid w:val="0082745E"/>
    <w:rsid w:val="00B63D1D"/>
    <w:rsid w:val="00B65C27"/>
    <w:rsid w:val="00D5244F"/>
    <w:rsid w:val="00D862F2"/>
    <w:rsid w:val="00E60139"/>
    <w:rsid w:val="00F3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B9B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B65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65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C27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280792"/>
  </w:style>
  <w:style w:type="paragraph" w:customStyle="1" w:styleId="c25">
    <w:name w:val="c25"/>
    <w:basedOn w:val="a"/>
    <w:rsid w:val="0016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6689F"/>
  </w:style>
  <w:style w:type="character" w:customStyle="1" w:styleId="c51">
    <w:name w:val="c51"/>
    <w:basedOn w:val="a0"/>
    <w:rsid w:val="0016689F"/>
  </w:style>
  <w:style w:type="paragraph" w:customStyle="1" w:styleId="c4">
    <w:name w:val="c4"/>
    <w:basedOn w:val="a"/>
    <w:rsid w:val="0016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6689F"/>
  </w:style>
  <w:style w:type="paragraph" w:customStyle="1" w:styleId="c24">
    <w:name w:val="c24"/>
    <w:basedOn w:val="a"/>
    <w:rsid w:val="0016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6689F"/>
  </w:style>
  <w:style w:type="character" w:customStyle="1" w:styleId="c18">
    <w:name w:val="c18"/>
    <w:basedOn w:val="a0"/>
    <w:rsid w:val="001668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/?filmId=9584058918225878298&amp;text=%D0%A3%D1%80%D0%BE%D0%BA%20%D1%85%D0%B8%D0%BC%D0%B8%D0%B8%208%20%D0%BA%D0%BB%D0%B0%D1%81%D1%81%20%D0%A0%D1%83%D0%B4%D0%B7%D0%B8%D1%82%D0%B8%D1%81%20%D0%92%D0%B0%D0%BB%D0%B5%D0%BD%D1%82%D0%BD%D0%BE%D1%81%D1%82%D1%8C%20%D0%B8%20%D1%81%D1%82%D0%B5%D0%BF%D0%B5%D0%BD%D1%8C%20%D0%BE%D0%BA%D0%B8%D1%81%D0%BB%D0%B5%D0%BD%D0%B8%D1%8F.%20%D0%9F%D1%80%D0%B0%D0%B2%D0%B8%D0%BB%D0%B0%20%D0%BE%D0%BF%D1%80%D0%B5%D0%B4%D0%B5%D0%BB%D0%B5%D0%BD%D0%B8%D1%8F%20%D1%81%D1%82%D0%B5%D0%BF%D0%B5%D0%BD%D0%B5%D0%B9%20%D0%BE%D0%BA%D0%B8%D1%81%D0%BB%D0%B5%D0%BD%D0%B8%D1%8F%20%D1%8D%D0%BB%D0%B5%D0%BC%D0%B5%D0%BD%D1%82%D0%BE%D0%B2&amp;path=wizard&amp;parent-reqid=1589029317285408-744815476671151843400299-production-app-host-man-web-yp-95&amp;redircnt=1589029335.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7435348802780257926&amp;text=%D0%A3%D1%80%D0%BE%D0%BA%20%D1%85%D0%B8%D0%BC%D0%B8%D0%B8%208%20%D0%BA%D0%BB%D0%B0%D1%81%D1%81%20%D0%A0%D1%83%D0%B4%D0%B7%D0%B8%D1%82%D0%B8%D1%81%20%D0%9E%D0%BA%D0%B8%D1%81%D0%BB%D0%B8%D1%82%D0%B5%D0%BB%D1%8C%D0%BD%D0%BE%20-%20%D0%B2%D0%BE%D1%81%D1%81%D1%82%D0%B0%D0%BD%D0%BE%D0%B2%D0%B8%D1%82%D0%B5%D0%BB%D1%8C%D0%BD%D1%8B%D0%B5%20%D1%80%D0%B5%D0%B0%D0%BA%D1%86%D0%B8%D0%B8&amp;path=wizard&amp;parent-reqid=1589030366580395-1454161855850985569100191-production-app-host-man-web-yp-76&amp;redircnt=1589030662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2020-03-31T08:30:00Z</dcterms:created>
  <dcterms:modified xsi:type="dcterms:W3CDTF">2020-05-09T13:37:00Z</dcterms:modified>
</cp:coreProperties>
</file>